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3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51"/>
      </w:tblGrid>
      <w:tr w:rsidR="008E0311">
        <w:trPr>
          <w:trHeight w:val="3184"/>
        </w:trPr>
        <w:tc>
          <w:tcPr>
            <w:tcW w:w="3951" w:type="dxa"/>
          </w:tcPr>
          <w:p w:rsidR="0063563C" w:rsidRDefault="0063563C" w:rsidP="0063563C">
            <w:pPr>
              <w:rPr>
                <w:rFonts w:ascii="Calibri" w:hAnsi="Calibri" w:cs="Calibri"/>
                <w:b/>
                <w:bCs w:val="0"/>
                <w:lang w:val="ru-RU"/>
              </w:rPr>
            </w:pPr>
            <w:r>
              <w:rPr>
                <w:rFonts w:ascii="Calibri" w:hAnsi="Calibri" w:cs="Calibri"/>
                <w:b/>
                <w:bCs w:val="0"/>
                <w:lang w:val="ru-RU"/>
              </w:rPr>
              <w:t>«УТВЕРЖДАЮ»</w:t>
            </w:r>
          </w:p>
          <w:p w:rsidR="0063563C" w:rsidRDefault="0063563C" w:rsidP="0063563C">
            <w:pPr>
              <w:rPr>
                <w:rFonts w:ascii="Calibri" w:hAnsi="Calibri" w:cs="Calibri"/>
                <w:lang w:val="ru-RU"/>
              </w:rPr>
            </w:pPr>
          </w:p>
          <w:p w:rsidR="0063563C" w:rsidRDefault="0063563C" w:rsidP="0063563C">
            <w:pPr>
              <w:rPr>
                <w:rFonts w:ascii="Calibri" w:hAnsi="Calibri" w:cs="Calibri"/>
                <w:b/>
                <w:bCs w:val="0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bCs w:val="0"/>
                <w:sz w:val="28"/>
                <w:szCs w:val="28"/>
                <w:lang w:val="ru-RU"/>
              </w:rPr>
              <w:t xml:space="preserve">Вице </w:t>
            </w:r>
            <w:proofErr w:type="gramStart"/>
            <w:r>
              <w:rPr>
                <w:rFonts w:ascii="Calibri" w:hAnsi="Calibri" w:cs="Calibri"/>
                <w:b/>
                <w:bCs w:val="0"/>
                <w:sz w:val="28"/>
                <w:szCs w:val="28"/>
                <w:lang w:val="ru-RU"/>
              </w:rPr>
              <w:t>-п</w:t>
            </w:r>
            <w:proofErr w:type="gramEnd"/>
            <w:r>
              <w:rPr>
                <w:rFonts w:ascii="Calibri" w:hAnsi="Calibri" w:cs="Calibri"/>
                <w:b/>
                <w:bCs w:val="0"/>
                <w:sz w:val="28"/>
                <w:szCs w:val="28"/>
                <w:lang w:val="ru-RU"/>
              </w:rPr>
              <w:t xml:space="preserve">резидент </w:t>
            </w:r>
          </w:p>
          <w:p w:rsidR="0063563C" w:rsidRDefault="0063563C" w:rsidP="0063563C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Санкт-Петербургской Региональной</w:t>
            </w:r>
          </w:p>
          <w:p w:rsidR="0063563C" w:rsidRDefault="0063563C" w:rsidP="0063563C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общественной организации</w:t>
            </w:r>
          </w:p>
          <w:p w:rsidR="0063563C" w:rsidRDefault="0063563C" w:rsidP="0063563C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Спортивная Федерация</w:t>
            </w:r>
          </w:p>
          <w:p w:rsidR="0063563C" w:rsidRDefault="0063563C" w:rsidP="0063563C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тенниса»</w:t>
            </w:r>
            <w:r>
              <w:rPr>
                <w:rFonts w:ascii="Calibri" w:hAnsi="Calibri" w:cs="Calibri"/>
                <w:lang w:val="ru-RU"/>
              </w:rPr>
              <w:cr/>
            </w:r>
          </w:p>
          <w:p w:rsidR="0063563C" w:rsidRDefault="0063563C" w:rsidP="0063563C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b/>
                <w:bCs w:val="0"/>
                <w:lang w:val="ru-RU"/>
              </w:rPr>
              <w:t>____________К.Г. Макаров</w:t>
            </w:r>
          </w:p>
          <w:p w:rsidR="0063563C" w:rsidRDefault="0063563C" w:rsidP="0063563C">
            <w:pPr>
              <w:ind w:left="220" w:firstLine="5529"/>
              <w:rPr>
                <w:rFonts w:ascii="Calibri" w:hAnsi="Calibri" w:cs="Calibri"/>
                <w:lang w:val="ru-RU"/>
              </w:rPr>
            </w:pPr>
          </w:p>
        </w:tc>
      </w:tr>
    </w:tbl>
    <w:p w:rsidR="0063563C" w:rsidRDefault="0063563C" w:rsidP="0063563C">
      <w:pPr>
        <w:ind w:firstLine="5529"/>
        <w:rPr>
          <w:rFonts w:ascii="Calibri" w:hAnsi="Calibri" w:cs="Calibri"/>
          <w:lang w:val="ru-RU"/>
        </w:rPr>
      </w:pPr>
    </w:p>
    <w:p w:rsidR="003A1621" w:rsidRDefault="003A1621" w:rsidP="0086367D">
      <w:pPr>
        <w:ind w:left="4956"/>
        <w:rPr>
          <w:rFonts w:ascii="Calibri" w:hAnsi="Calibri" w:cs="Calibri"/>
          <w:lang w:val="ru-RU"/>
        </w:rPr>
      </w:pPr>
    </w:p>
    <w:p w:rsidR="003A1621" w:rsidRDefault="003A1621">
      <w:pPr>
        <w:ind w:left="4956"/>
        <w:rPr>
          <w:rFonts w:ascii="Calibri" w:hAnsi="Calibri" w:cs="Calibri"/>
          <w:b/>
          <w:bCs w:val="0"/>
          <w:lang w:val="ru-RU"/>
        </w:rPr>
      </w:pPr>
    </w:p>
    <w:p w:rsidR="003A1621" w:rsidRDefault="003A1621">
      <w:pPr>
        <w:ind w:left="4956"/>
        <w:rPr>
          <w:rFonts w:ascii="Calibri" w:hAnsi="Calibri" w:cs="Calibri"/>
          <w:lang w:val="ru-RU"/>
        </w:rPr>
      </w:pPr>
    </w:p>
    <w:p w:rsidR="003A1621" w:rsidRDefault="003A1621">
      <w:pPr>
        <w:ind w:firstLine="709"/>
        <w:jc w:val="center"/>
        <w:rPr>
          <w:rFonts w:ascii="Calibri" w:hAnsi="Calibri" w:cs="Calibri"/>
          <w:b/>
          <w:bCs w:val="0"/>
          <w:lang w:val="ru-RU"/>
        </w:rPr>
      </w:pPr>
    </w:p>
    <w:p w:rsidR="003A1621" w:rsidRDefault="003A1621">
      <w:pPr>
        <w:ind w:firstLine="709"/>
        <w:jc w:val="center"/>
        <w:rPr>
          <w:rFonts w:ascii="Calibri" w:hAnsi="Calibri" w:cs="Calibri"/>
          <w:b/>
          <w:bCs w:val="0"/>
          <w:lang w:val="ru-RU"/>
        </w:rPr>
      </w:pPr>
    </w:p>
    <w:p w:rsidR="0086367D" w:rsidRDefault="0086367D">
      <w:pPr>
        <w:ind w:firstLine="709"/>
        <w:jc w:val="center"/>
        <w:rPr>
          <w:rFonts w:ascii="Calibri" w:hAnsi="Calibri" w:cs="Calibri"/>
          <w:b/>
          <w:bCs w:val="0"/>
          <w:lang w:val="ru-RU"/>
        </w:rPr>
      </w:pPr>
    </w:p>
    <w:p w:rsidR="003A1621" w:rsidRDefault="003A1621">
      <w:pPr>
        <w:ind w:firstLine="709"/>
        <w:jc w:val="center"/>
        <w:rPr>
          <w:rFonts w:ascii="Calibri" w:hAnsi="Calibri" w:cs="Calibri"/>
          <w:b/>
          <w:bCs w:val="0"/>
          <w:lang w:val="ru-RU"/>
        </w:rPr>
      </w:pPr>
    </w:p>
    <w:p w:rsidR="0063563C" w:rsidRDefault="0063563C">
      <w:pPr>
        <w:ind w:firstLine="709"/>
        <w:jc w:val="center"/>
        <w:rPr>
          <w:rFonts w:ascii="Calibri" w:hAnsi="Calibri" w:cs="Calibri"/>
          <w:b/>
          <w:bCs w:val="0"/>
          <w:lang w:val="ru-RU"/>
        </w:rPr>
      </w:pPr>
    </w:p>
    <w:p w:rsidR="0063563C" w:rsidRDefault="0063563C">
      <w:pPr>
        <w:ind w:firstLine="709"/>
        <w:jc w:val="center"/>
        <w:rPr>
          <w:rFonts w:ascii="Calibri" w:hAnsi="Calibri" w:cs="Calibri"/>
          <w:b/>
          <w:bCs w:val="0"/>
          <w:lang w:val="ru-RU"/>
        </w:rPr>
      </w:pPr>
    </w:p>
    <w:p w:rsidR="0063563C" w:rsidRDefault="0063563C">
      <w:pPr>
        <w:ind w:firstLine="709"/>
        <w:jc w:val="center"/>
        <w:rPr>
          <w:rFonts w:ascii="Calibri" w:hAnsi="Calibri" w:cs="Calibri"/>
          <w:b/>
          <w:bCs w:val="0"/>
          <w:lang w:val="ru-RU"/>
        </w:rPr>
      </w:pPr>
    </w:p>
    <w:p w:rsidR="003A1621" w:rsidRDefault="003A1621">
      <w:pPr>
        <w:ind w:firstLine="709"/>
        <w:jc w:val="center"/>
        <w:rPr>
          <w:rFonts w:ascii="Calibri" w:hAnsi="Calibri" w:cs="Calibri"/>
          <w:sz w:val="36"/>
          <w:szCs w:val="36"/>
          <w:lang w:val="ru-RU"/>
        </w:rPr>
      </w:pPr>
      <w:r>
        <w:rPr>
          <w:rFonts w:ascii="Calibri" w:hAnsi="Calibri" w:cs="Calibri"/>
          <w:b/>
          <w:bCs w:val="0"/>
          <w:sz w:val="36"/>
          <w:szCs w:val="36"/>
          <w:lang w:val="ru-RU"/>
        </w:rPr>
        <w:t>ПОЛОЖЕНИЕ</w:t>
      </w:r>
    </w:p>
    <w:p w:rsidR="003A1621" w:rsidRDefault="003A1621">
      <w:pPr>
        <w:ind w:firstLine="709"/>
        <w:jc w:val="center"/>
        <w:rPr>
          <w:rFonts w:ascii="Calibri" w:hAnsi="Calibri" w:cs="Calibri"/>
          <w:b/>
          <w:bCs w:val="0"/>
          <w:sz w:val="36"/>
          <w:szCs w:val="36"/>
          <w:lang w:val="ru-RU"/>
        </w:rPr>
      </w:pPr>
    </w:p>
    <w:p w:rsidR="0063563C" w:rsidRDefault="00C73D64">
      <w:pPr>
        <w:ind w:firstLine="709"/>
        <w:jc w:val="center"/>
        <w:rPr>
          <w:rFonts w:ascii="Calibri" w:hAnsi="Calibri" w:cs="Calibri"/>
          <w:b/>
          <w:bCs w:val="0"/>
          <w:sz w:val="36"/>
          <w:szCs w:val="36"/>
          <w:lang w:val="ru-RU"/>
        </w:rPr>
      </w:pPr>
      <w:r>
        <w:rPr>
          <w:rFonts w:ascii="Calibri" w:hAnsi="Calibri" w:cs="Calibri"/>
          <w:b/>
          <w:bCs w:val="0"/>
          <w:sz w:val="36"/>
          <w:szCs w:val="36"/>
          <w:lang w:val="ru-RU"/>
        </w:rPr>
        <w:t>О 1</w:t>
      </w:r>
      <w:r w:rsidR="0063563C">
        <w:rPr>
          <w:rFonts w:ascii="Calibri" w:hAnsi="Calibri" w:cs="Calibri"/>
          <w:b/>
          <w:bCs w:val="0"/>
          <w:sz w:val="36"/>
          <w:szCs w:val="36"/>
          <w:lang w:val="ru-RU"/>
        </w:rPr>
        <w:t>2</w:t>
      </w:r>
      <w:r w:rsidR="003A1621">
        <w:rPr>
          <w:rFonts w:ascii="Calibri" w:hAnsi="Calibri" w:cs="Calibri"/>
          <w:b/>
          <w:bCs w:val="0"/>
          <w:sz w:val="36"/>
          <w:szCs w:val="36"/>
          <w:lang w:val="ru-RU"/>
        </w:rPr>
        <w:t xml:space="preserve">-м Чемпионате Санкт-Петербурга </w:t>
      </w:r>
    </w:p>
    <w:p w:rsidR="003A1621" w:rsidRDefault="003A1621">
      <w:pPr>
        <w:ind w:firstLine="709"/>
        <w:jc w:val="center"/>
        <w:rPr>
          <w:rFonts w:ascii="Calibri" w:hAnsi="Calibri" w:cs="Calibri"/>
          <w:sz w:val="36"/>
          <w:szCs w:val="36"/>
          <w:lang w:val="ru-RU"/>
        </w:rPr>
      </w:pPr>
      <w:r>
        <w:rPr>
          <w:rFonts w:ascii="Calibri" w:hAnsi="Calibri" w:cs="Calibri"/>
          <w:b/>
          <w:bCs w:val="0"/>
          <w:sz w:val="36"/>
          <w:szCs w:val="36"/>
          <w:lang w:val="ru-RU"/>
        </w:rPr>
        <w:t>по теннису среди ветеранов</w:t>
      </w:r>
    </w:p>
    <w:p w:rsidR="0086367D" w:rsidRDefault="0086367D" w:rsidP="006F4C2C">
      <w:pPr>
        <w:ind w:firstLine="709"/>
        <w:jc w:val="both"/>
        <w:rPr>
          <w:rFonts w:ascii="Calibri" w:hAnsi="Calibri" w:cs="Calibri"/>
          <w:sz w:val="36"/>
          <w:szCs w:val="36"/>
          <w:lang w:val="ru-RU"/>
        </w:rPr>
      </w:pPr>
    </w:p>
    <w:p w:rsidR="003A1621" w:rsidRDefault="003A1621" w:rsidP="006F4C2C">
      <w:pPr>
        <w:ind w:firstLine="709"/>
        <w:jc w:val="both"/>
        <w:rPr>
          <w:rFonts w:ascii="Calibri" w:hAnsi="Calibri" w:cs="Calibri"/>
          <w:b/>
          <w:bCs w:val="0"/>
          <w:lang w:val="ru-RU"/>
        </w:rPr>
      </w:pPr>
    </w:p>
    <w:p w:rsidR="003A1621" w:rsidRDefault="003A1621" w:rsidP="006F4C2C">
      <w:pPr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color w:val="000000"/>
          <w:highlight w:val="white"/>
          <w:lang w:val="ru-RU"/>
        </w:rPr>
        <w:t>1. Общие положения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b/>
          <w:bCs w:val="0"/>
          <w:color w:val="000000"/>
          <w:shd w:val="clear" w:color="auto" w:fill="FFFFFF"/>
          <w:lang w:val="ru-RU"/>
        </w:rPr>
      </w:pP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Cs w:val="0"/>
          <w:color w:val="000000"/>
          <w:lang w:val="ru-RU"/>
        </w:rPr>
        <w:t>Турнир проводится с целью популяризации тенниса и выявления сильнейших игроков среди теннисистов разных возрастов.</w:t>
      </w:r>
    </w:p>
    <w:p w:rsidR="00A83229" w:rsidRDefault="003A1621" w:rsidP="006F4C2C">
      <w:pPr>
        <w:spacing w:line="360" w:lineRule="auto"/>
        <w:ind w:left="707" w:firstLine="427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Ч</w:t>
      </w:r>
      <w:r>
        <w:rPr>
          <w:rFonts w:ascii="Calibri" w:hAnsi="Calibri" w:cs="Calibri"/>
          <w:lang w:val="ru-RU"/>
        </w:rPr>
        <w:t>емпионат относится к 1-ой категории Российского ветеранского теннисного тура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Вет-Тура</w:t>
      </w:r>
      <w:proofErr w:type="spellEnd"/>
      <w:r>
        <w:rPr>
          <w:rFonts w:ascii="Calibri" w:hAnsi="Calibri" w:cs="Calibri"/>
          <w:lang w:val="ru-RU"/>
        </w:rPr>
        <w:t>).</w:t>
      </w: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Общее руководство подготовкой и проведением соревнований осуществляет оргкомитет, образуемый Федерацией тенниса Санкт-Петербурга</w:t>
      </w:r>
      <w:r w:rsidR="006F4C2C">
        <w:rPr>
          <w:rFonts w:ascii="Calibri" w:hAnsi="Calibri" w:cs="Calibri"/>
          <w:lang w:val="ru-RU"/>
        </w:rPr>
        <w:t>: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shd w:val="clear" w:color="auto" w:fill="FFFFFF"/>
          <w:lang w:val="ru-RU"/>
        </w:rPr>
        <w:t>Макаров К</w:t>
      </w:r>
      <w:r w:rsidR="00F8527E">
        <w:rPr>
          <w:rFonts w:ascii="Calibri" w:hAnsi="Calibri" w:cs="Calibri"/>
          <w:color w:val="000000"/>
          <w:shd w:val="clear" w:color="auto" w:fill="FFFFFF"/>
          <w:lang w:val="ru-RU"/>
        </w:rPr>
        <w:t xml:space="preserve">ирилл </w:t>
      </w:r>
      <w:r>
        <w:rPr>
          <w:rFonts w:ascii="Calibri" w:hAnsi="Calibri" w:cs="Calibri"/>
          <w:color w:val="000000"/>
          <w:shd w:val="clear" w:color="auto" w:fill="FFFFFF"/>
          <w:lang w:val="ru-RU"/>
        </w:rPr>
        <w:t>Г</w:t>
      </w:r>
      <w:r w:rsidR="00F8527E">
        <w:rPr>
          <w:rFonts w:ascii="Calibri" w:hAnsi="Calibri" w:cs="Calibri"/>
          <w:color w:val="000000"/>
          <w:shd w:val="clear" w:color="auto" w:fill="FFFFFF"/>
          <w:lang w:val="ru-RU"/>
        </w:rPr>
        <w:t>еннадьевич</w:t>
      </w:r>
      <w:r>
        <w:rPr>
          <w:rFonts w:ascii="Calibri" w:hAnsi="Calibri" w:cs="Calibri"/>
          <w:color w:val="000000"/>
          <w:shd w:val="clear" w:color="auto" w:fill="FFFFFF"/>
          <w:lang w:val="ru-RU"/>
        </w:rPr>
        <w:t xml:space="preserve">, председатель Оргкомитета, вице-президент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ru-RU"/>
        </w:rPr>
        <w:t>ФТСПб</w:t>
      </w:r>
      <w:proofErr w:type="spellEnd"/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  <w:lang w:val="ru-RU"/>
        </w:rPr>
        <w:t>Сохор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ru-RU"/>
        </w:rPr>
        <w:t xml:space="preserve"> Ю</w:t>
      </w:r>
      <w:r w:rsidR="00F8527E">
        <w:rPr>
          <w:rFonts w:ascii="Calibri" w:hAnsi="Calibri" w:cs="Calibri"/>
          <w:color w:val="000000"/>
          <w:shd w:val="clear" w:color="auto" w:fill="FFFFFF"/>
          <w:lang w:val="ru-RU"/>
        </w:rPr>
        <w:t xml:space="preserve">рий </w:t>
      </w:r>
      <w:r>
        <w:rPr>
          <w:rFonts w:ascii="Calibri" w:hAnsi="Calibri" w:cs="Calibri"/>
          <w:color w:val="000000"/>
          <w:shd w:val="clear" w:color="auto" w:fill="FFFFFF"/>
          <w:lang w:val="ru-RU"/>
        </w:rPr>
        <w:t>А</w:t>
      </w:r>
      <w:r w:rsidR="00F8527E">
        <w:rPr>
          <w:rFonts w:ascii="Calibri" w:hAnsi="Calibri" w:cs="Calibri"/>
          <w:color w:val="000000"/>
          <w:shd w:val="clear" w:color="auto" w:fill="FFFFFF"/>
          <w:lang w:val="ru-RU"/>
        </w:rPr>
        <w:t>рнольдович</w:t>
      </w:r>
      <w:r>
        <w:rPr>
          <w:rFonts w:ascii="Calibri" w:hAnsi="Calibri" w:cs="Calibri"/>
          <w:color w:val="000000"/>
          <w:shd w:val="clear" w:color="auto" w:fill="FFFFFF"/>
          <w:lang w:val="ru-RU"/>
        </w:rPr>
        <w:t xml:space="preserve">, член Правления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ru-RU"/>
        </w:rPr>
        <w:t>ФТСПб</w:t>
      </w:r>
      <w:proofErr w:type="spellEnd"/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shd w:val="clear" w:color="auto" w:fill="FFFFFF"/>
          <w:lang w:val="ru-RU"/>
        </w:rPr>
        <w:t>Щеголева Л</w:t>
      </w:r>
      <w:r w:rsidR="00F8527E">
        <w:rPr>
          <w:rFonts w:ascii="Calibri" w:hAnsi="Calibri" w:cs="Calibri"/>
          <w:color w:val="000000"/>
          <w:shd w:val="clear" w:color="auto" w:fill="FFFFFF"/>
          <w:lang w:val="ru-RU"/>
        </w:rPr>
        <w:t xml:space="preserve">ариса </w:t>
      </w:r>
      <w:r>
        <w:rPr>
          <w:rFonts w:ascii="Calibri" w:hAnsi="Calibri" w:cs="Calibri"/>
          <w:color w:val="000000"/>
          <w:shd w:val="clear" w:color="auto" w:fill="FFFFFF"/>
          <w:lang w:val="ru-RU"/>
        </w:rPr>
        <w:t>Н</w:t>
      </w:r>
      <w:r w:rsidR="00F8527E">
        <w:rPr>
          <w:rFonts w:ascii="Calibri" w:hAnsi="Calibri" w:cs="Calibri"/>
          <w:color w:val="000000"/>
          <w:shd w:val="clear" w:color="auto" w:fill="FFFFFF"/>
          <w:lang w:val="ru-RU"/>
        </w:rPr>
        <w:t>иколаевна</w:t>
      </w:r>
      <w:r>
        <w:rPr>
          <w:rFonts w:ascii="Calibri" w:hAnsi="Calibri" w:cs="Calibri"/>
          <w:color w:val="000000"/>
          <w:shd w:val="clear" w:color="auto" w:fill="FFFFFF"/>
          <w:lang w:val="ru-RU"/>
        </w:rPr>
        <w:t xml:space="preserve">, председатель Совета ветеранов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ru-RU"/>
        </w:rPr>
        <w:t>ФТСПб</w:t>
      </w:r>
      <w:proofErr w:type="spellEnd"/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hd w:val="clear" w:color="auto" w:fill="FFFFFF"/>
          <w:lang w:val="ru-RU"/>
        </w:rPr>
        <w:t xml:space="preserve">Директор турнира –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ru-RU"/>
        </w:rPr>
        <w:t>Сохор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ru-RU"/>
        </w:rPr>
        <w:t xml:space="preserve"> Юрий Арнольдович, тел.: +7-921-934-46-81.</w:t>
      </w:r>
    </w:p>
    <w:p w:rsidR="009B2ADC" w:rsidRDefault="009B2ADC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Главный судья – Борщ</w:t>
      </w:r>
      <w:r w:rsidR="00A343DC">
        <w:rPr>
          <w:rFonts w:ascii="Calibri" w:hAnsi="Calibri" w:cs="Calibri"/>
          <w:lang w:val="ru-RU"/>
        </w:rPr>
        <w:t>ё</w:t>
      </w:r>
      <w:r>
        <w:rPr>
          <w:rFonts w:ascii="Calibri" w:hAnsi="Calibri" w:cs="Calibri"/>
          <w:lang w:val="ru-RU"/>
        </w:rPr>
        <w:t>в Кирилл Станиславович, судья всероссийской категории.</w:t>
      </w:r>
    </w:p>
    <w:p w:rsidR="009B2ADC" w:rsidRDefault="009B2ADC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Зам</w:t>
      </w:r>
      <w:proofErr w:type="gramStart"/>
      <w:r>
        <w:rPr>
          <w:rFonts w:ascii="Calibri" w:hAnsi="Calibri" w:cs="Calibri"/>
          <w:lang w:val="ru-RU"/>
        </w:rPr>
        <w:t>.г</w:t>
      </w:r>
      <w:proofErr w:type="gramEnd"/>
      <w:r>
        <w:rPr>
          <w:rFonts w:ascii="Calibri" w:hAnsi="Calibri" w:cs="Calibri"/>
          <w:lang w:val="ru-RU"/>
        </w:rPr>
        <w:t>лавного судьи – Чертова Диана Сергеевна, судья всероссийской категории.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bCs w:val="0"/>
          <w:color w:val="000000"/>
          <w:shd w:val="clear" w:color="auto" w:fill="FFFFFF"/>
          <w:lang w:val="ru-RU"/>
        </w:rPr>
      </w:pPr>
    </w:p>
    <w:p w:rsidR="003A1621" w:rsidRDefault="003A1621" w:rsidP="006F4C2C">
      <w:pPr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color w:val="000000"/>
          <w:shd w:val="clear" w:color="auto" w:fill="FFFFFF"/>
          <w:lang w:val="ru-RU"/>
        </w:rPr>
        <w:t>2. Место и сроки проведения</w:t>
      </w:r>
    </w:p>
    <w:p w:rsidR="003A1621" w:rsidRDefault="003A1621" w:rsidP="006F4C2C">
      <w:pPr>
        <w:ind w:left="708" w:firstLine="709"/>
        <w:jc w:val="both"/>
        <w:rPr>
          <w:rFonts w:ascii="Calibri" w:hAnsi="Calibri" w:cs="Calibri"/>
          <w:bCs w:val="0"/>
          <w:color w:val="000000"/>
          <w:shd w:val="clear" w:color="auto" w:fill="FFFFFF"/>
          <w:lang w:val="ru-RU"/>
        </w:rPr>
      </w:pPr>
    </w:p>
    <w:p w:rsidR="00047643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bCs w:val="0"/>
          <w:lang w:val="ru-RU"/>
        </w:rPr>
      </w:pPr>
      <w:r>
        <w:rPr>
          <w:rFonts w:ascii="Calibri" w:hAnsi="Calibri" w:cs="Calibri"/>
          <w:bCs w:val="0"/>
          <w:color w:val="000000"/>
          <w:lang w:val="ru-RU"/>
        </w:rPr>
        <w:t xml:space="preserve">Соревнования проводятся в теннисном клубе </w:t>
      </w:r>
      <w:r>
        <w:rPr>
          <w:rFonts w:ascii="Calibri" w:hAnsi="Calibri" w:cs="Calibri"/>
          <w:bCs w:val="0"/>
          <w:lang w:val="ru-RU"/>
        </w:rPr>
        <w:t>«</w:t>
      </w:r>
      <w:proofErr w:type="spellStart"/>
      <w:r>
        <w:rPr>
          <w:rFonts w:ascii="Calibri" w:hAnsi="Calibri" w:cs="Calibri"/>
          <w:bCs w:val="0"/>
          <w:lang w:val="ru-RU"/>
        </w:rPr>
        <w:t>Хасанский</w:t>
      </w:r>
      <w:proofErr w:type="spellEnd"/>
      <w:r>
        <w:rPr>
          <w:rFonts w:ascii="Calibri" w:hAnsi="Calibri" w:cs="Calibri"/>
          <w:bCs w:val="0"/>
          <w:lang w:val="ru-RU"/>
        </w:rPr>
        <w:t>» по адресу:</w:t>
      </w:r>
    </w:p>
    <w:p w:rsidR="008778F2" w:rsidRDefault="00995555" w:rsidP="006F4C2C">
      <w:pPr>
        <w:spacing w:line="360" w:lineRule="auto"/>
        <w:ind w:left="708" w:firstLine="1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bCs w:val="0"/>
          <w:lang w:val="ru-RU"/>
        </w:rPr>
        <w:t>г</w:t>
      </w:r>
      <w:proofErr w:type="gramStart"/>
      <w:r>
        <w:rPr>
          <w:rFonts w:ascii="Calibri" w:hAnsi="Calibri" w:cs="Calibri"/>
          <w:bCs w:val="0"/>
          <w:lang w:val="ru-RU"/>
        </w:rPr>
        <w:t>.</w:t>
      </w:r>
      <w:r w:rsidR="003A1621">
        <w:rPr>
          <w:rFonts w:ascii="Calibri" w:hAnsi="Calibri" w:cs="Calibri"/>
          <w:bCs w:val="0"/>
          <w:lang w:val="ru-RU"/>
        </w:rPr>
        <w:t>С</w:t>
      </w:r>
      <w:proofErr w:type="gramEnd"/>
      <w:r w:rsidR="003A1621">
        <w:rPr>
          <w:rFonts w:ascii="Calibri" w:hAnsi="Calibri" w:cs="Calibri"/>
          <w:bCs w:val="0"/>
          <w:lang w:val="ru-RU"/>
        </w:rPr>
        <w:t xml:space="preserve">анкт-Петербург, ул. </w:t>
      </w:r>
      <w:proofErr w:type="spellStart"/>
      <w:r w:rsidR="003A1621">
        <w:rPr>
          <w:rFonts w:ascii="Calibri" w:hAnsi="Calibri" w:cs="Calibri"/>
          <w:bCs w:val="0"/>
          <w:lang w:val="ru-RU"/>
        </w:rPr>
        <w:t>Хасанская</w:t>
      </w:r>
      <w:proofErr w:type="spellEnd"/>
      <w:r w:rsidR="003A1621">
        <w:rPr>
          <w:rFonts w:ascii="Calibri" w:hAnsi="Calibri" w:cs="Calibri"/>
          <w:bCs w:val="0"/>
          <w:lang w:val="ru-RU"/>
        </w:rPr>
        <w:t xml:space="preserve">, д.19. Тел.: +7 (921) 991-00-19.  </w:t>
      </w:r>
      <w:r w:rsidR="003A1621">
        <w:rPr>
          <w:rFonts w:ascii="Calibri" w:hAnsi="Calibri" w:cs="Calibri"/>
          <w:bCs w:val="0"/>
          <w:lang w:val="ru-RU"/>
        </w:rPr>
        <w:br/>
      </w:r>
      <w:r w:rsidR="008C3A77">
        <w:rPr>
          <w:rFonts w:ascii="Calibri" w:hAnsi="Calibri" w:cs="Calibri"/>
          <w:color w:val="000000"/>
          <w:lang w:val="ru-RU"/>
        </w:rPr>
        <w:t xml:space="preserve">Сроки проведения турнира: с </w:t>
      </w:r>
      <w:r w:rsidR="004B3A48">
        <w:rPr>
          <w:rFonts w:ascii="Calibri" w:hAnsi="Calibri" w:cs="Calibri"/>
          <w:color w:val="000000"/>
          <w:lang w:val="ru-RU"/>
        </w:rPr>
        <w:t>2</w:t>
      </w:r>
      <w:r w:rsidR="00B803A4">
        <w:rPr>
          <w:rFonts w:ascii="Calibri" w:hAnsi="Calibri" w:cs="Calibri"/>
          <w:color w:val="000000"/>
          <w:lang w:val="ru-RU"/>
        </w:rPr>
        <w:t xml:space="preserve">4по 30 </w:t>
      </w:r>
      <w:r w:rsidR="004B3A48">
        <w:rPr>
          <w:rFonts w:ascii="Calibri" w:hAnsi="Calibri" w:cs="Calibri"/>
          <w:color w:val="000000"/>
          <w:lang w:val="ru-RU"/>
        </w:rPr>
        <w:t>июня</w:t>
      </w:r>
      <w:r w:rsidR="003A1621">
        <w:rPr>
          <w:rFonts w:ascii="Calibri" w:hAnsi="Calibri" w:cs="Calibri"/>
          <w:color w:val="000000"/>
          <w:lang w:val="ru-RU"/>
        </w:rPr>
        <w:t xml:space="preserve"> 202</w:t>
      </w:r>
      <w:r w:rsidR="00A343DC">
        <w:rPr>
          <w:rFonts w:ascii="Calibri" w:hAnsi="Calibri" w:cs="Calibri"/>
          <w:color w:val="000000"/>
          <w:lang w:val="ru-RU"/>
        </w:rPr>
        <w:t>4</w:t>
      </w:r>
      <w:r w:rsidR="003A1621">
        <w:rPr>
          <w:rFonts w:ascii="Calibri" w:hAnsi="Calibri" w:cs="Calibri"/>
          <w:color w:val="000000"/>
          <w:lang w:val="ru-RU"/>
        </w:rPr>
        <w:t xml:space="preserve"> года.</w:t>
      </w:r>
    </w:p>
    <w:p w:rsidR="006F4C2C" w:rsidRDefault="006F4C2C" w:rsidP="006F4C2C">
      <w:pPr>
        <w:ind w:firstLine="708"/>
        <w:jc w:val="both"/>
        <w:rPr>
          <w:rFonts w:ascii="Calibri" w:hAnsi="Calibri" w:cs="Calibri"/>
          <w:b/>
          <w:color w:val="000000"/>
          <w:shd w:val="clear" w:color="auto" w:fill="FFFFFF"/>
          <w:lang w:val="ru-RU"/>
        </w:rPr>
      </w:pPr>
    </w:p>
    <w:p w:rsidR="006F4C2C" w:rsidRDefault="006F4C2C" w:rsidP="006F4C2C">
      <w:pPr>
        <w:ind w:firstLine="708"/>
        <w:jc w:val="both"/>
        <w:rPr>
          <w:rFonts w:ascii="Calibri" w:hAnsi="Calibri" w:cs="Calibri"/>
          <w:b/>
          <w:color w:val="000000"/>
          <w:shd w:val="clear" w:color="auto" w:fill="FFFFFF"/>
          <w:lang w:val="ru-RU"/>
        </w:rPr>
      </w:pPr>
    </w:p>
    <w:p w:rsidR="003A1621" w:rsidRDefault="003A1621" w:rsidP="006F4C2C">
      <w:pPr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color w:val="000000"/>
          <w:shd w:val="clear" w:color="auto" w:fill="FFFFFF"/>
          <w:lang w:val="ru-RU"/>
        </w:rPr>
        <w:lastRenderedPageBreak/>
        <w:t>3. Требования к участникам соревнований и условия их допуска.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bCs w:val="0"/>
          <w:color w:val="000000"/>
          <w:lang w:val="ru-RU"/>
        </w:rPr>
      </w:pP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Cs w:val="0"/>
          <w:color w:val="000000"/>
          <w:lang w:val="ru-RU"/>
        </w:rPr>
        <w:t>К участию в соревновании допускаются игроки 199</w:t>
      </w:r>
      <w:r w:rsidR="00A343DC">
        <w:rPr>
          <w:rFonts w:ascii="Calibri" w:hAnsi="Calibri" w:cs="Calibri"/>
          <w:bCs w:val="0"/>
          <w:color w:val="000000"/>
          <w:lang w:val="ru-RU"/>
        </w:rPr>
        <w:t>4</w:t>
      </w:r>
      <w:r>
        <w:rPr>
          <w:rFonts w:ascii="Calibri" w:hAnsi="Calibri" w:cs="Calibri"/>
          <w:bCs w:val="0"/>
          <w:color w:val="000000"/>
          <w:lang w:val="ru-RU"/>
        </w:rPr>
        <w:t xml:space="preserve"> года рождения и старше (принадлежность игрока к той или иной возрастной группе определяется годом его рождения).</w:t>
      </w: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Cs w:val="0"/>
          <w:color w:val="000000"/>
          <w:lang w:val="ru-RU"/>
        </w:rPr>
        <w:t>Ответственность за физическое состояние участников турнира и их здоровье возлагается на самих участников. Каждому участнику соревнований необходимо иметь при себе медицинский страховой полис.</w:t>
      </w:r>
    </w:p>
    <w:p w:rsidR="003A1621" w:rsidRDefault="003A1621" w:rsidP="006F4C2C">
      <w:pPr>
        <w:spacing w:line="360" w:lineRule="auto"/>
        <w:ind w:left="709"/>
        <w:jc w:val="both"/>
        <w:rPr>
          <w:rFonts w:ascii="Calibri" w:hAnsi="Calibri" w:cs="Calibri"/>
          <w:bCs w:val="0"/>
          <w:color w:val="000000"/>
          <w:u w:val="single"/>
          <w:lang w:val="ru-RU"/>
        </w:rPr>
      </w:pPr>
    </w:p>
    <w:p w:rsidR="003A1621" w:rsidRDefault="003A1621" w:rsidP="006F4C2C">
      <w:pPr>
        <w:spacing w:line="360" w:lineRule="auto"/>
        <w:ind w:left="709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u w:val="single"/>
          <w:lang w:val="ru-RU"/>
        </w:rPr>
        <w:t>Турнир проводится в следующих возрастных группах:</w:t>
      </w:r>
      <w:r>
        <w:rPr>
          <w:rFonts w:ascii="Calibri" w:hAnsi="Calibri" w:cs="Calibri"/>
          <w:color w:val="000000"/>
          <w:lang w:val="ru-RU"/>
        </w:rPr>
        <w:br/>
        <w:t>Мужской одиночный разряд: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М30+, М35+, М40+, М45+, М50+, М55+, М60+, М65+, М70+, М75+, М80+</w:t>
      </w:r>
      <w:r w:rsidR="00104282">
        <w:rPr>
          <w:rFonts w:ascii="Calibri" w:hAnsi="Calibri" w:cs="Calibri"/>
          <w:color w:val="000000"/>
          <w:lang w:val="ru-RU"/>
        </w:rPr>
        <w:t>, М85+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Женский одиночный разряд: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Ж30+, Ж40+, Ж50+, Ж60+, Ж65+, Ж70+, Ж75+</w:t>
      </w:r>
      <w:r w:rsidR="00AA3859">
        <w:rPr>
          <w:rFonts w:ascii="Calibri" w:hAnsi="Calibri" w:cs="Calibri"/>
          <w:color w:val="000000"/>
          <w:lang w:val="ru-RU"/>
        </w:rPr>
        <w:t>, Ж80+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Мужской парный разряд: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ММ30+, ММ40+, ММ50+, ММ60+, ММ70+, ММ75+</w:t>
      </w:r>
      <w:r w:rsidR="00F50442">
        <w:rPr>
          <w:rFonts w:ascii="Calibri" w:hAnsi="Calibri" w:cs="Calibri"/>
          <w:color w:val="000000"/>
          <w:lang w:val="ru-RU"/>
        </w:rPr>
        <w:t xml:space="preserve">, </w:t>
      </w:r>
      <w:r w:rsidR="001B3411">
        <w:rPr>
          <w:rFonts w:ascii="Calibri" w:hAnsi="Calibri" w:cs="Calibri"/>
          <w:color w:val="000000"/>
          <w:lang w:val="ru-RU"/>
        </w:rPr>
        <w:t>ММ80+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Женский парный разряд: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ЖЖ30+, ЖЖ40+, ЖЖ50+, ЖЖ60+, ЖЖ70+</w:t>
      </w:r>
      <w:r w:rsidR="001B3411">
        <w:rPr>
          <w:rFonts w:ascii="Calibri" w:hAnsi="Calibri" w:cs="Calibri"/>
          <w:color w:val="000000"/>
          <w:lang w:val="ru-RU"/>
        </w:rPr>
        <w:t>, ЖЖ75+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Смешанный парный разряд: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МЖ30+, МЖ40+, МЖ50+, МЖ60+, МЖ70+</w:t>
      </w: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Каждый игрок имеет право участвовать в одиночном разряде только в одной возрастной группе: либо соответствующей его году рождения, либо моложе.</w:t>
      </w:r>
    </w:p>
    <w:p w:rsidR="006F4C2C" w:rsidRDefault="003A1621" w:rsidP="006F4C2C">
      <w:pPr>
        <w:pStyle w:val="a9"/>
        <w:spacing w:line="360" w:lineRule="auto"/>
        <w:ind w:left="708" w:firstLine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Максимальное количество участников в каждой возрастной группе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</w:rPr>
        <w:t xml:space="preserve"> 32, </w:t>
      </w:r>
    </w:p>
    <w:p w:rsidR="003A1621" w:rsidRDefault="003A1621" w:rsidP="006F4C2C">
      <w:pPr>
        <w:pStyle w:val="a9"/>
        <w:spacing w:line="360" w:lineRule="auto"/>
        <w:ind w:left="708" w:firstLine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минимальное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</w:rPr>
        <w:t xml:space="preserve"> 8, за исключением возрастных групп </w:t>
      </w:r>
      <w:r w:rsidR="00595DA0">
        <w:rPr>
          <w:rFonts w:ascii="Calibri" w:hAnsi="Calibri" w:cs="Calibri"/>
          <w:color w:val="000000"/>
        </w:rPr>
        <w:t xml:space="preserve">30+, </w:t>
      </w:r>
      <w:r>
        <w:rPr>
          <w:rFonts w:ascii="Calibri" w:hAnsi="Calibri" w:cs="Calibri"/>
          <w:color w:val="000000"/>
        </w:rPr>
        <w:t>75+</w:t>
      </w:r>
      <w:r w:rsidR="00A8345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80+</w:t>
      </w:r>
      <w:r w:rsidR="00A83451">
        <w:rPr>
          <w:rFonts w:ascii="Calibri" w:hAnsi="Calibri" w:cs="Calibri"/>
          <w:color w:val="000000"/>
        </w:rPr>
        <w:t xml:space="preserve"> и 85+</w:t>
      </w:r>
      <w:r>
        <w:rPr>
          <w:rFonts w:ascii="Calibri" w:hAnsi="Calibri" w:cs="Calibri"/>
          <w:color w:val="000000"/>
        </w:rPr>
        <w:t xml:space="preserve">, где оно может равняться 4-м. Если в какой-либо возрастной группе у мужчин, за исключением 30+, не </w:t>
      </w:r>
      <w:proofErr w:type="spellStart"/>
      <w:r>
        <w:rPr>
          <w:rFonts w:ascii="Calibri" w:hAnsi="Calibri" w:cs="Calibri"/>
          <w:color w:val="000000"/>
        </w:rPr>
        <w:t>набираетсяминимальноеколичество</w:t>
      </w:r>
      <w:proofErr w:type="spellEnd"/>
      <w:r>
        <w:rPr>
          <w:rFonts w:ascii="Calibri" w:hAnsi="Calibri" w:cs="Calibri"/>
          <w:color w:val="000000"/>
        </w:rPr>
        <w:t xml:space="preserve"> игроков, </w:t>
      </w:r>
      <w:proofErr w:type="gramStart"/>
      <w:r>
        <w:rPr>
          <w:rFonts w:ascii="Calibri" w:hAnsi="Calibri" w:cs="Calibri"/>
          <w:color w:val="000000"/>
        </w:rPr>
        <w:t>указанное</w:t>
      </w:r>
      <w:proofErr w:type="gramEnd"/>
      <w:r>
        <w:rPr>
          <w:rFonts w:ascii="Calibri" w:hAnsi="Calibri" w:cs="Calibri"/>
          <w:color w:val="000000"/>
        </w:rPr>
        <w:t xml:space="preserve"> выше, она может быть объединена с соседней по возрасту.</w:t>
      </w:r>
    </w:p>
    <w:p w:rsidR="00236292" w:rsidRDefault="003A1621" w:rsidP="006F4C2C">
      <w:pPr>
        <w:pStyle w:val="a9"/>
        <w:spacing w:line="360" w:lineRule="auto"/>
        <w:ind w:left="708" w:firstLine="426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число пар, допускаемое в каждой возрастной группе – 16,</w:t>
      </w:r>
    </w:p>
    <w:p w:rsidR="003A1621" w:rsidRDefault="003A1621" w:rsidP="006F4C2C">
      <w:pPr>
        <w:pStyle w:val="a9"/>
        <w:spacing w:line="360" w:lineRule="auto"/>
        <w:ind w:left="70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минимальное – 4. Если в какой-либо возрастной группе число пар окажется меньше 4-х, она может быть объединена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соседней по возрасту.</w:t>
      </w: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>Рейтинг игроков определяется по действующей на момент проведения соревнований Классификации «</w:t>
      </w:r>
      <w:proofErr w:type="spellStart"/>
      <w:r>
        <w:rPr>
          <w:rFonts w:ascii="Calibri" w:hAnsi="Calibri" w:cs="Calibri"/>
          <w:color w:val="000000"/>
          <w:lang w:val="ru-RU"/>
        </w:rPr>
        <w:t>Вет-Тур</w:t>
      </w:r>
      <w:proofErr w:type="spellEnd"/>
      <w:r>
        <w:rPr>
          <w:rFonts w:ascii="Calibri" w:hAnsi="Calibri" w:cs="Calibri"/>
          <w:color w:val="000000"/>
          <w:lang w:val="ru-RU"/>
        </w:rPr>
        <w:t>».</w:t>
      </w:r>
    </w:p>
    <w:p w:rsidR="006F4C2C" w:rsidRDefault="006F4C2C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</w:p>
    <w:p w:rsidR="003A1621" w:rsidRDefault="003A1621" w:rsidP="006F4C2C">
      <w:pPr>
        <w:ind w:firstLine="709"/>
        <w:jc w:val="both"/>
        <w:rPr>
          <w:rFonts w:ascii="Calibri" w:hAnsi="Calibri" w:cs="Calibri"/>
          <w:color w:val="000000"/>
          <w:lang w:val="ru-RU"/>
        </w:rPr>
      </w:pPr>
    </w:p>
    <w:p w:rsidR="003A1621" w:rsidRDefault="003A1621" w:rsidP="006F4C2C">
      <w:pPr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color w:val="000000"/>
          <w:shd w:val="clear" w:color="auto" w:fill="FFFFFF"/>
          <w:lang w:val="ru-RU"/>
        </w:rPr>
        <w:lastRenderedPageBreak/>
        <w:t>4. Программа и регламент проведения соревнования.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b/>
          <w:color w:val="000000"/>
          <w:shd w:val="clear" w:color="auto" w:fill="FFFFFF"/>
          <w:lang w:val="ru-RU"/>
        </w:rPr>
      </w:pPr>
    </w:p>
    <w:p w:rsidR="003A1621" w:rsidRDefault="003A1621" w:rsidP="006F4C2C">
      <w:pPr>
        <w:spacing w:line="360" w:lineRule="auto"/>
        <w:ind w:left="708" w:firstLine="28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 xml:space="preserve">Игры </w:t>
      </w:r>
      <w:r w:rsidR="008C3A77">
        <w:rPr>
          <w:rFonts w:ascii="Calibri" w:hAnsi="Calibri" w:cs="Calibri"/>
          <w:color w:val="000000"/>
          <w:lang w:val="ru-RU"/>
        </w:rPr>
        <w:t xml:space="preserve">одиночного разряда начинаются </w:t>
      </w:r>
      <w:r w:rsidR="004B3A48">
        <w:rPr>
          <w:rFonts w:ascii="Calibri" w:hAnsi="Calibri" w:cs="Calibri"/>
          <w:color w:val="000000"/>
          <w:lang w:val="ru-RU"/>
        </w:rPr>
        <w:t>2</w:t>
      </w:r>
      <w:r w:rsidR="00C75473">
        <w:rPr>
          <w:rFonts w:ascii="Calibri" w:hAnsi="Calibri" w:cs="Calibri"/>
          <w:color w:val="000000"/>
          <w:lang w:val="ru-RU"/>
        </w:rPr>
        <w:t>4</w:t>
      </w:r>
      <w:r>
        <w:rPr>
          <w:rFonts w:ascii="Calibri" w:hAnsi="Calibri" w:cs="Calibri"/>
          <w:color w:val="000000"/>
          <w:lang w:val="ru-RU"/>
        </w:rPr>
        <w:t xml:space="preserve"> ию</w:t>
      </w:r>
      <w:r w:rsidR="004B3A48">
        <w:rPr>
          <w:rFonts w:ascii="Calibri" w:hAnsi="Calibri" w:cs="Calibri"/>
          <w:color w:val="000000"/>
          <w:lang w:val="ru-RU"/>
        </w:rPr>
        <w:t>н</w:t>
      </w:r>
      <w:r>
        <w:rPr>
          <w:rFonts w:ascii="Calibri" w:hAnsi="Calibri" w:cs="Calibri"/>
          <w:color w:val="000000"/>
          <w:lang w:val="ru-RU"/>
        </w:rPr>
        <w:t xml:space="preserve">я </w:t>
      </w:r>
      <w:r w:rsidR="00850F36">
        <w:rPr>
          <w:rFonts w:ascii="Calibri" w:hAnsi="Calibri" w:cs="Calibri"/>
          <w:color w:val="000000"/>
          <w:lang w:val="ru-RU"/>
        </w:rPr>
        <w:t xml:space="preserve">(понедельник) </w:t>
      </w:r>
      <w:r>
        <w:rPr>
          <w:rFonts w:ascii="Calibri" w:hAnsi="Calibri" w:cs="Calibri"/>
          <w:color w:val="000000"/>
          <w:lang w:val="ru-RU"/>
        </w:rPr>
        <w:t>в возрастных группах</w:t>
      </w:r>
      <w:proofErr w:type="gramStart"/>
      <w:r>
        <w:rPr>
          <w:rFonts w:ascii="Calibri" w:hAnsi="Calibri" w:cs="Calibri"/>
          <w:color w:val="000000"/>
          <w:lang w:val="ru-RU"/>
        </w:rPr>
        <w:t>:М</w:t>
      </w:r>
      <w:proofErr w:type="gramEnd"/>
      <w:r>
        <w:rPr>
          <w:rFonts w:ascii="Calibri" w:hAnsi="Calibri" w:cs="Calibri"/>
          <w:color w:val="000000"/>
          <w:lang w:val="ru-RU"/>
        </w:rPr>
        <w:t xml:space="preserve">65+, М70+, М75+, М80+, </w:t>
      </w:r>
      <w:r w:rsidR="00850F36">
        <w:rPr>
          <w:rFonts w:ascii="Calibri" w:hAnsi="Calibri" w:cs="Calibri"/>
          <w:color w:val="000000"/>
          <w:lang w:val="ru-RU"/>
        </w:rPr>
        <w:t xml:space="preserve">М85+, </w:t>
      </w:r>
      <w:r>
        <w:rPr>
          <w:rFonts w:ascii="Calibri" w:hAnsi="Calibri" w:cs="Calibri"/>
          <w:color w:val="000000"/>
          <w:lang w:val="ru-RU"/>
        </w:rPr>
        <w:t>Ж65+, Ж70+, Ж75+</w:t>
      </w:r>
      <w:r w:rsidR="00850F36">
        <w:rPr>
          <w:rFonts w:ascii="Calibri" w:hAnsi="Calibri" w:cs="Calibri"/>
          <w:color w:val="000000"/>
          <w:lang w:val="ru-RU"/>
        </w:rPr>
        <w:t>, Ж80+</w:t>
      </w:r>
      <w:r>
        <w:rPr>
          <w:rFonts w:ascii="Calibri" w:hAnsi="Calibri" w:cs="Calibri"/>
          <w:color w:val="000000"/>
          <w:lang w:val="ru-RU"/>
        </w:rPr>
        <w:t>.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 xml:space="preserve">Игры одиночного разряда начинаются </w:t>
      </w:r>
      <w:r w:rsidR="004B3A48">
        <w:rPr>
          <w:rFonts w:ascii="Calibri" w:hAnsi="Calibri" w:cs="Calibri"/>
          <w:color w:val="000000"/>
          <w:lang w:val="ru-RU"/>
        </w:rPr>
        <w:t>2</w:t>
      </w:r>
      <w:r w:rsidR="00C75473">
        <w:rPr>
          <w:rFonts w:ascii="Calibri" w:hAnsi="Calibri" w:cs="Calibri"/>
          <w:color w:val="000000"/>
          <w:lang w:val="ru-RU"/>
        </w:rPr>
        <w:t>5</w:t>
      </w:r>
      <w:r>
        <w:rPr>
          <w:rFonts w:ascii="Calibri" w:hAnsi="Calibri" w:cs="Calibri"/>
          <w:color w:val="000000"/>
          <w:lang w:val="ru-RU"/>
        </w:rPr>
        <w:t xml:space="preserve"> ию</w:t>
      </w:r>
      <w:r w:rsidR="004B3A48">
        <w:rPr>
          <w:rFonts w:ascii="Calibri" w:hAnsi="Calibri" w:cs="Calibri"/>
          <w:color w:val="000000"/>
          <w:lang w:val="ru-RU"/>
        </w:rPr>
        <w:t>н</w:t>
      </w:r>
      <w:r>
        <w:rPr>
          <w:rFonts w:ascii="Calibri" w:hAnsi="Calibri" w:cs="Calibri"/>
          <w:color w:val="000000"/>
          <w:lang w:val="ru-RU"/>
        </w:rPr>
        <w:t xml:space="preserve">я </w:t>
      </w:r>
      <w:r w:rsidR="00850F36">
        <w:rPr>
          <w:rFonts w:ascii="Calibri" w:hAnsi="Calibri" w:cs="Calibri"/>
          <w:color w:val="000000"/>
          <w:lang w:val="ru-RU"/>
        </w:rPr>
        <w:t xml:space="preserve">(вторник) </w:t>
      </w:r>
      <w:r>
        <w:rPr>
          <w:rFonts w:ascii="Calibri" w:hAnsi="Calibri" w:cs="Calibri"/>
          <w:color w:val="000000"/>
          <w:lang w:val="ru-RU"/>
        </w:rPr>
        <w:t>в возрастных группах: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М50+, М55+, М60+, Ж50+, Ж</w:t>
      </w:r>
      <w:r w:rsidR="00BE2EA6">
        <w:rPr>
          <w:rFonts w:ascii="Calibri" w:hAnsi="Calibri" w:cs="Calibri"/>
          <w:color w:val="000000"/>
          <w:lang w:val="ru-RU"/>
        </w:rPr>
        <w:t>60</w:t>
      </w:r>
      <w:r>
        <w:rPr>
          <w:rFonts w:ascii="Calibri" w:hAnsi="Calibri" w:cs="Calibri"/>
          <w:color w:val="000000"/>
          <w:lang w:val="ru-RU"/>
        </w:rPr>
        <w:t>+.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Игры</w:t>
      </w:r>
      <w:r w:rsidR="008C3A77">
        <w:rPr>
          <w:rFonts w:ascii="Calibri" w:hAnsi="Calibri" w:cs="Calibri"/>
          <w:color w:val="000000"/>
          <w:lang w:val="ru-RU"/>
        </w:rPr>
        <w:t xml:space="preserve"> одиночного разряда начинаются </w:t>
      </w:r>
      <w:r w:rsidR="004B3A48">
        <w:rPr>
          <w:rFonts w:ascii="Calibri" w:hAnsi="Calibri" w:cs="Calibri"/>
          <w:color w:val="000000"/>
          <w:lang w:val="ru-RU"/>
        </w:rPr>
        <w:t>2</w:t>
      </w:r>
      <w:r w:rsidR="00C75473">
        <w:rPr>
          <w:rFonts w:ascii="Calibri" w:hAnsi="Calibri" w:cs="Calibri"/>
          <w:color w:val="000000"/>
          <w:lang w:val="ru-RU"/>
        </w:rPr>
        <w:t>6</w:t>
      </w:r>
      <w:r>
        <w:rPr>
          <w:rFonts w:ascii="Calibri" w:hAnsi="Calibri" w:cs="Calibri"/>
          <w:color w:val="000000"/>
          <w:lang w:val="ru-RU"/>
        </w:rPr>
        <w:t xml:space="preserve"> ию</w:t>
      </w:r>
      <w:r w:rsidR="004B3A48">
        <w:rPr>
          <w:rFonts w:ascii="Calibri" w:hAnsi="Calibri" w:cs="Calibri"/>
          <w:color w:val="000000"/>
          <w:lang w:val="ru-RU"/>
        </w:rPr>
        <w:t>н</w:t>
      </w:r>
      <w:r>
        <w:rPr>
          <w:rFonts w:ascii="Calibri" w:hAnsi="Calibri" w:cs="Calibri"/>
          <w:color w:val="000000"/>
          <w:lang w:val="ru-RU"/>
        </w:rPr>
        <w:t xml:space="preserve">я </w:t>
      </w:r>
      <w:r w:rsidR="00850F36">
        <w:rPr>
          <w:rFonts w:ascii="Calibri" w:hAnsi="Calibri" w:cs="Calibri"/>
          <w:color w:val="000000"/>
          <w:lang w:val="ru-RU"/>
        </w:rPr>
        <w:t xml:space="preserve">(среда) </w:t>
      </w:r>
      <w:r>
        <w:rPr>
          <w:rFonts w:ascii="Calibri" w:hAnsi="Calibri" w:cs="Calibri"/>
          <w:color w:val="000000"/>
          <w:lang w:val="ru-RU"/>
        </w:rPr>
        <w:t>в возрастных группах: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М30+, М35+, М40+, М45+, Ж30+, Ж40+.</w:t>
      </w:r>
    </w:p>
    <w:p w:rsidR="00FE67E0" w:rsidRDefault="00FE67E0" w:rsidP="006F4C2C">
      <w:pPr>
        <w:spacing w:line="360" w:lineRule="auto"/>
        <w:ind w:left="708" w:firstLine="285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>В зависимости от количества участников турнир в каждой возрастной группе будет проводиться по олимпийской, смешанной или групповой системе, с розыгрышем 3-его места в возрастных группах старше 65 лет.</w:t>
      </w:r>
    </w:p>
    <w:p w:rsidR="003A1621" w:rsidRDefault="005118E2" w:rsidP="006F4C2C">
      <w:pPr>
        <w:spacing w:line="360" w:lineRule="auto"/>
        <w:ind w:left="708" w:firstLine="1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</w:t>
      </w:r>
      <w:r w:rsidR="003A1621">
        <w:rPr>
          <w:rFonts w:ascii="Calibri" w:hAnsi="Calibri" w:cs="Calibri"/>
          <w:color w:val="000000"/>
          <w:lang w:val="ru-RU"/>
        </w:rPr>
        <w:t>атчи в одиночном разряде</w:t>
      </w:r>
      <w:r>
        <w:rPr>
          <w:rFonts w:ascii="Calibri" w:hAnsi="Calibri" w:cs="Calibri"/>
          <w:color w:val="000000"/>
          <w:lang w:val="ru-RU"/>
        </w:rPr>
        <w:t xml:space="preserve"> в</w:t>
      </w:r>
      <w:r w:rsidR="00FE67E0">
        <w:rPr>
          <w:rFonts w:ascii="Calibri" w:hAnsi="Calibri" w:cs="Calibri"/>
          <w:color w:val="000000"/>
          <w:lang w:val="ru-RU"/>
        </w:rPr>
        <w:t>о</w:t>
      </w:r>
      <w:r>
        <w:rPr>
          <w:rFonts w:ascii="Calibri" w:hAnsi="Calibri" w:cs="Calibri"/>
          <w:color w:val="000000"/>
          <w:lang w:val="ru-RU"/>
        </w:rPr>
        <w:t xml:space="preserve"> всех возрастных группах</w:t>
      </w:r>
      <w:r w:rsidR="004C01D9">
        <w:rPr>
          <w:rFonts w:ascii="Calibri" w:hAnsi="Calibri" w:cs="Calibri"/>
          <w:color w:val="000000"/>
          <w:lang w:val="ru-RU"/>
        </w:rPr>
        <w:t>, кроме Ж70+, Ж75+, Ж80+, М75+, М80+, М85+,</w:t>
      </w:r>
      <w:r>
        <w:rPr>
          <w:rFonts w:ascii="Calibri" w:hAnsi="Calibri" w:cs="Calibri"/>
          <w:color w:val="000000"/>
          <w:lang w:val="ru-RU"/>
        </w:rPr>
        <w:t xml:space="preserve"> проводятся из 3-х сетов с </w:t>
      </w:r>
      <w:proofErr w:type="spellStart"/>
      <w:proofErr w:type="gramStart"/>
      <w:r w:rsidR="004C01D9">
        <w:rPr>
          <w:rFonts w:ascii="Calibri" w:hAnsi="Calibri" w:cs="Calibri"/>
          <w:color w:val="000000"/>
          <w:lang w:val="ru-RU"/>
        </w:rPr>
        <w:t>т</w:t>
      </w:r>
      <w:r>
        <w:rPr>
          <w:rFonts w:ascii="Calibri" w:hAnsi="Calibri" w:cs="Calibri"/>
          <w:color w:val="000000"/>
          <w:lang w:val="ru-RU"/>
        </w:rPr>
        <w:t>ай-брейк</w:t>
      </w:r>
      <w:r w:rsidR="004C01D9">
        <w:rPr>
          <w:rFonts w:ascii="Calibri" w:hAnsi="Calibri" w:cs="Calibri"/>
          <w:color w:val="000000"/>
          <w:lang w:val="ru-RU"/>
        </w:rPr>
        <w:t>ом</w:t>
      </w:r>
      <w:proofErr w:type="spellEnd"/>
      <w:proofErr w:type="gramEnd"/>
      <w:r>
        <w:rPr>
          <w:rFonts w:ascii="Calibri" w:hAnsi="Calibri" w:cs="Calibri"/>
          <w:color w:val="000000"/>
          <w:lang w:val="ru-RU"/>
        </w:rPr>
        <w:t xml:space="preserve"> во всех сетах; в возрастных группах </w:t>
      </w:r>
      <w:r w:rsidR="004C01D9">
        <w:rPr>
          <w:rFonts w:ascii="Calibri" w:hAnsi="Calibri" w:cs="Calibri"/>
          <w:color w:val="000000"/>
          <w:lang w:val="ru-RU"/>
        </w:rPr>
        <w:t>Ж</w:t>
      </w:r>
      <w:r>
        <w:rPr>
          <w:rFonts w:ascii="Calibri" w:hAnsi="Calibri" w:cs="Calibri"/>
          <w:color w:val="000000"/>
          <w:lang w:val="ru-RU"/>
        </w:rPr>
        <w:t xml:space="preserve">70+ и </w:t>
      </w:r>
      <w:r w:rsidR="004C01D9">
        <w:rPr>
          <w:rFonts w:ascii="Calibri" w:hAnsi="Calibri" w:cs="Calibri"/>
          <w:color w:val="000000"/>
          <w:lang w:val="ru-RU"/>
        </w:rPr>
        <w:t>М</w:t>
      </w:r>
      <w:r>
        <w:rPr>
          <w:rFonts w:ascii="Calibri" w:hAnsi="Calibri" w:cs="Calibri"/>
          <w:color w:val="000000"/>
          <w:lang w:val="ru-RU"/>
        </w:rPr>
        <w:t>75+</w:t>
      </w:r>
      <w:r w:rsidR="004C01D9">
        <w:rPr>
          <w:rFonts w:ascii="Calibri" w:hAnsi="Calibri" w:cs="Calibri"/>
          <w:color w:val="000000"/>
          <w:lang w:val="ru-RU"/>
        </w:rPr>
        <w:t xml:space="preserve"> матчи</w:t>
      </w:r>
      <w:r>
        <w:rPr>
          <w:rFonts w:ascii="Calibri" w:hAnsi="Calibri" w:cs="Calibri"/>
          <w:color w:val="000000"/>
          <w:lang w:val="ru-RU"/>
        </w:rPr>
        <w:t xml:space="preserve"> проводятся из двух сетов с </w:t>
      </w:r>
      <w:proofErr w:type="spellStart"/>
      <w:r>
        <w:rPr>
          <w:rFonts w:ascii="Calibri" w:hAnsi="Calibri" w:cs="Calibri"/>
          <w:color w:val="000000"/>
          <w:lang w:val="ru-RU"/>
        </w:rPr>
        <w:t>тай-брейком</w:t>
      </w:r>
      <w:proofErr w:type="spellEnd"/>
      <w:r>
        <w:rPr>
          <w:rFonts w:ascii="Calibri" w:hAnsi="Calibri" w:cs="Calibri"/>
          <w:color w:val="000000"/>
          <w:lang w:val="ru-RU"/>
        </w:rPr>
        <w:t xml:space="preserve"> во всех сетах и </w:t>
      </w:r>
      <w:proofErr w:type="spellStart"/>
      <w:r>
        <w:rPr>
          <w:rFonts w:ascii="Calibri" w:hAnsi="Calibri" w:cs="Calibri"/>
          <w:color w:val="000000"/>
          <w:lang w:val="ru-RU"/>
        </w:rPr>
        <w:t>тай-брейком</w:t>
      </w:r>
      <w:proofErr w:type="spellEnd"/>
      <w:r>
        <w:rPr>
          <w:rFonts w:ascii="Calibri" w:hAnsi="Calibri" w:cs="Calibri"/>
          <w:color w:val="000000"/>
          <w:lang w:val="ru-RU"/>
        </w:rPr>
        <w:t xml:space="preserve"> до 10 очков вместо третьего сета. Матчи в возрастных группах М80+, М85+ и Ж75+, Ж80+ проводятся из одного удлиненного сета до 8 геймов.</w:t>
      </w:r>
      <w:r w:rsidR="003A1621">
        <w:rPr>
          <w:rFonts w:ascii="Calibri" w:hAnsi="Calibri" w:cs="Calibri"/>
          <w:color w:val="000000"/>
          <w:lang w:val="ru-RU"/>
        </w:rPr>
        <w:t xml:space="preserve"> Все матчи в парном разряде проводятся из 2-х сетов с </w:t>
      </w:r>
      <w:proofErr w:type="spellStart"/>
      <w:proofErr w:type="gramStart"/>
      <w:r w:rsidR="003A1621">
        <w:rPr>
          <w:rFonts w:ascii="Calibri" w:hAnsi="Calibri" w:cs="Calibri"/>
          <w:color w:val="000000"/>
          <w:lang w:val="ru-RU"/>
        </w:rPr>
        <w:t>тай-брейком</w:t>
      </w:r>
      <w:proofErr w:type="spellEnd"/>
      <w:proofErr w:type="gramEnd"/>
      <w:r w:rsidR="003A1621">
        <w:rPr>
          <w:rFonts w:ascii="Calibri" w:hAnsi="Calibri" w:cs="Calibri"/>
          <w:color w:val="000000"/>
          <w:lang w:val="ru-RU"/>
        </w:rPr>
        <w:t xml:space="preserve"> в каждом сете </w:t>
      </w:r>
      <w:r w:rsidR="003A1621">
        <w:rPr>
          <w:rFonts w:ascii="Calibri" w:hAnsi="Calibri" w:cs="Calibri"/>
          <w:iCs/>
          <w:lang w:val="ru-RU"/>
        </w:rPr>
        <w:t xml:space="preserve">с розыгрышем решающего очка при счете «ровно» </w:t>
      </w:r>
      <w:r w:rsidR="003A1621">
        <w:rPr>
          <w:rFonts w:ascii="Calibri" w:hAnsi="Calibri" w:cs="Calibri"/>
          <w:color w:val="000000"/>
          <w:lang w:val="ru-RU"/>
        </w:rPr>
        <w:t xml:space="preserve">и </w:t>
      </w:r>
      <w:proofErr w:type="spellStart"/>
      <w:r w:rsidR="003A1621">
        <w:rPr>
          <w:rFonts w:ascii="Calibri" w:hAnsi="Calibri" w:cs="Calibri"/>
          <w:color w:val="000000"/>
          <w:lang w:val="ru-RU"/>
        </w:rPr>
        <w:t>тай-брейком</w:t>
      </w:r>
      <w:proofErr w:type="spellEnd"/>
      <w:r w:rsidR="003A1621">
        <w:rPr>
          <w:rFonts w:ascii="Calibri" w:hAnsi="Calibri" w:cs="Calibri"/>
          <w:color w:val="000000"/>
          <w:lang w:val="ru-RU"/>
        </w:rPr>
        <w:t xml:space="preserve"> до 10 очков вместо третьего сета.</w:t>
      </w:r>
    </w:p>
    <w:p w:rsidR="003A1621" w:rsidRDefault="003A1621" w:rsidP="006F4C2C">
      <w:pPr>
        <w:spacing w:line="360" w:lineRule="auto"/>
        <w:ind w:left="708" w:firstLine="28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Для проигравших в первом круге предусмотрено проведение дополнительных турниров с матчами из одного </w:t>
      </w:r>
      <w:r>
        <w:rPr>
          <w:rFonts w:ascii="Calibri" w:hAnsi="Calibri" w:cs="Calibri"/>
          <w:color w:val="000000"/>
          <w:lang w:val="ru-RU"/>
        </w:rPr>
        <w:t>удлиненного сета до 8 геймов (без дополнительного взноса).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b/>
          <w:color w:val="000000"/>
          <w:shd w:val="clear" w:color="auto" w:fill="FFFFFF"/>
          <w:lang w:val="ru-RU"/>
        </w:rPr>
      </w:pPr>
    </w:p>
    <w:p w:rsidR="003A1621" w:rsidRDefault="003A1621" w:rsidP="006F4C2C">
      <w:pPr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color w:val="000000"/>
          <w:shd w:val="clear" w:color="auto" w:fill="FFFFFF"/>
          <w:lang w:val="ru-RU"/>
        </w:rPr>
        <w:t>5. Обеспечение соревнований.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b/>
          <w:bCs w:val="0"/>
          <w:color w:val="000000"/>
          <w:shd w:val="clear" w:color="auto" w:fill="FFFFFF"/>
          <w:lang w:val="ru-RU"/>
        </w:rPr>
      </w:pPr>
    </w:p>
    <w:p w:rsidR="003A1621" w:rsidRDefault="003A1621" w:rsidP="006F4C2C">
      <w:pPr>
        <w:spacing w:line="360" w:lineRule="auto"/>
        <w:ind w:left="708" w:firstLine="28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Cs w:val="0"/>
          <w:color w:val="000000"/>
          <w:lang w:val="ru-RU"/>
        </w:rPr>
        <w:t xml:space="preserve">Соревнования проводятся на </w:t>
      </w:r>
      <w:r w:rsidR="00BE2EA6">
        <w:rPr>
          <w:rFonts w:ascii="Calibri" w:hAnsi="Calibri" w:cs="Calibri"/>
          <w:bCs w:val="0"/>
          <w:color w:val="000000"/>
          <w:lang w:val="ru-RU"/>
        </w:rPr>
        <w:t>открытых</w:t>
      </w:r>
      <w:r>
        <w:rPr>
          <w:rFonts w:ascii="Calibri" w:hAnsi="Calibri" w:cs="Calibri"/>
          <w:bCs w:val="0"/>
          <w:color w:val="000000"/>
          <w:lang w:val="ru-RU"/>
        </w:rPr>
        <w:t xml:space="preserve"> грунтовых кортах. В случае плохой погоды </w:t>
      </w:r>
      <w:r w:rsidR="00EB25B3">
        <w:rPr>
          <w:rFonts w:ascii="Calibri" w:hAnsi="Calibri" w:cs="Calibri"/>
          <w:bCs w:val="0"/>
          <w:color w:val="000000"/>
          <w:lang w:val="ru-RU"/>
        </w:rPr>
        <w:t xml:space="preserve">по решению главного судьи </w:t>
      </w:r>
      <w:r>
        <w:rPr>
          <w:rFonts w:ascii="Calibri" w:hAnsi="Calibri" w:cs="Calibri"/>
          <w:bCs w:val="0"/>
          <w:color w:val="000000"/>
          <w:lang w:val="ru-RU"/>
        </w:rPr>
        <w:t xml:space="preserve">игры </w:t>
      </w:r>
      <w:r w:rsidR="00BE2EA6">
        <w:rPr>
          <w:rFonts w:ascii="Calibri" w:hAnsi="Calibri" w:cs="Calibri"/>
          <w:bCs w:val="0"/>
          <w:color w:val="000000"/>
          <w:lang w:val="ru-RU"/>
        </w:rPr>
        <w:t xml:space="preserve">могут быть перенесены на </w:t>
      </w:r>
      <w:r>
        <w:rPr>
          <w:rFonts w:ascii="Calibri" w:hAnsi="Calibri" w:cs="Calibri"/>
          <w:bCs w:val="0"/>
          <w:color w:val="000000"/>
          <w:lang w:val="ru-RU"/>
        </w:rPr>
        <w:t>крыты</w:t>
      </w:r>
      <w:r w:rsidR="00BE2EA6">
        <w:rPr>
          <w:rFonts w:ascii="Calibri" w:hAnsi="Calibri" w:cs="Calibri"/>
          <w:bCs w:val="0"/>
          <w:color w:val="000000"/>
          <w:lang w:val="ru-RU"/>
        </w:rPr>
        <w:t>е</w:t>
      </w:r>
      <w:r>
        <w:rPr>
          <w:rFonts w:ascii="Calibri" w:hAnsi="Calibri" w:cs="Calibri"/>
          <w:bCs w:val="0"/>
          <w:color w:val="000000"/>
          <w:lang w:val="ru-RU"/>
        </w:rPr>
        <w:t xml:space="preserve"> грунтовы</w:t>
      </w:r>
      <w:r w:rsidR="00BE2EA6">
        <w:rPr>
          <w:rFonts w:ascii="Calibri" w:hAnsi="Calibri" w:cs="Calibri"/>
          <w:bCs w:val="0"/>
          <w:color w:val="000000"/>
          <w:lang w:val="ru-RU"/>
        </w:rPr>
        <w:t>е</w:t>
      </w:r>
      <w:r>
        <w:rPr>
          <w:rFonts w:ascii="Calibri" w:hAnsi="Calibri" w:cs="Calibri"/>
          <w:bCs w:val="0"/>
          <w:color w:val="000000"/>
          <w:lang w:val="ru-RU"/>
        </w:rPr>
        <w:t xml:space="preserve"> корт</w:t>
      </w:r>
      <w:r w:rsidR="00BE2EA6">
        <w:rPr>
          <w:rFonts w:ascii="Calibri" w:hAnsi="Calibri" w:cs="Calibri"/>
          <w:bCs w:val="0"/>
          <w:color w:val="000000"/>
          <w:lang w:val="ru-RU"/>
        </w:rPr>
        <w:t>ы</w:t>
      </w:r>
      <w:r>
        <w:rPr>
          <w:rFonts w:ascii="Calibri" w:hAnsi="Calibri" w:cs="Calibri"/>
          <w:bCs w:val="0"/>
          <w:color w:val="000000"/>
          <w:lang w:val="ru-RU"/>
        </w:rPr>
        <w:t>.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Cs w:val="0"/>
          <w:color w:val="000000"/>
          <w:lang w:val="ru-RU"/>
        </w:rPr>
        <w:t xml:space="preserve">На каждую встречу основного турнира предоставляются 3 </w:t>
      </w:r>
      <w:proofErr w:type="gramStart"/>
      <w:r>
        <w:rPr>
          <w:rFonts w:ascii="Calibri" w:hAnsi="Calibri" w:cs="Calibri"/>
          <w:bCs w:val="0"/>
          <w:color w:val="000000"/>
          <w:lang w:val="ru-RU"/>
        </w:rPr>
        <w:t>новых</w:t>
      </w:r>
      <w:proofErr w:type="gramEnd"/>
      <w:r>
        <w:rPr>
          <w:rFonts w:ascii="Calibri" w:hAnsi="Calibri" w:cs="Calibri"/>
          <w:bCs w:val="0"/>
          <w:color w:val="000000"/>
          <w:lang w:val="ru-RU"/>
        </w:rPr>
        <w:t xml:space="preserve"> мяча.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Cs w:val="0"/>
          <w:color w:val="000000"/>
          <w:lang w:val="ru-RU"/>
        </w:rPr>
        <w:t>Мячи соревнований</w:t>
      </w:r>
      <w:r w:rsidR="004C01D9">
        <w:rPr>
          <w:rFonts w:ascii="Calibri" w:hAnsi="Calibri" w:cs="Calibri"/>
          <w:bCs w:val="0"/>
          <w:color w:val="000000"/>
          <w:lang w:val="ru-RU"/>
        </w:rPr>
        <w:t>:</w:t>
      </w:r>
      <w:r w:rsidR="00021087">
        <w:rPr>
          <w:rFonts w:ascii="Calibri" w:hAnsi="Calibri" w:cs="Calibri"/>
          <w:bCs w:val="0"/>
          <w:color w:val="000000"/>
          <w:lang w:val="ru-RU"/>
        </w:rPr>
        <w:t xml:space="preserve"> </w:t>
      </w:r>
      <w:r w:rsidR="00021087">
        <w:rPr>
          <w:rFonts w:ascii="Calibri" w:hAnsi="Calibri" w:cs="Calibri"/>
          <w:bCs w:val="0"/>
          <w:color w:val="000000"/>
          <w:lang w:val="en-US"/>
        </w:rPr>
        <w:t xml:space="preserve">Head Tour </w:t>
      </w:r>
    </w:p>
    <w:p w:rsidR="003A1621" w:rsidRDefault="003A1621" w:rsidP="006F4C2C">
      <w:pPr>
        <w:spacing w:line="360" w:lineRule="auto"/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Cs w:val="0"/>
          <w:lang w:val="ru-RU"/>
        </w:rPr>
        <w:t>Участник</w:t>
      </w:r>
      <w:r w:rsidR="00D47C6D">
        <w:rPr>
          <w:rFonts w:ascii="Calibri" w:hAnsi="Calibri" w:cs="Calibri"/>
          <w:bCs w:val="0"/>
          <w:lang w:val="ru-RU"/>
        </w:rPr>
        <w:t>и</w:t>
      </w:r>
      <w:r>
        <w:rPr>
          <w:rFonts w:ascii="Calibri" w:hAnsi="Calibri" w:cs="Calibri"/>
          <w:bCs w:val="0"/>
          <w:lang w:val="ru-RU"/>
        </w:rPr>
        <w:t xml:space="preserve"> соревнований </w:t>
      </w:r>
      <w:r w:rsidR="00D47C6D">
        <w:rPr>
          <w:rFonts w:ascii="Calibri" w:hAnsi="Calibri" w:cs="Calibri"/>
          <w:bCs w:val="0"/>
          <w:lang w:val="ru-RU"/>
        </w:rPr>
        <w:t>обеспечиваются на матчи питьевой негазированной водой.</w:t>
      </w:r>
    </w:p>
    <w:p w:rsidR="003A1621" w:rsidRDefault="003A1621" w:rsidP="006F4C2C">
      <w:pPr>
        <w:spacing w:line="360" w:lineRule="auto"/>
        <w:ind w:left="708" w:firstLine="284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Судейство до финалов проводится судьями-наблюдателями, финалы - судьями на вышке.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b/>
          <w:bCs w:val="0"/>
          <w:color w:val="000000"/>
          <w:shd w:val="clear" w:color="auto" w:fill="FFFFFF"/>
          <w:lang w:val="ru-RU"/>
        </w:rPr>
      </w:pPr>
    </w:p>
    <w:p w:rsidR="003A1621" w:rsidRDefault="003A1621" w:rsidP="006F4C2C">
      <w:pPr>
        <w:pStyle w:val="ab"/>
        <w:numPr>
          <w:ilvl w:val="0"/>
          <w:numId w:val="1"/>
        </w:numPr>
        <w:shd w:val="clear" w:color="auto" w:fill="FFFFFF"/>
        <w:tabs>
          <w:tab w:val="clear" w:pos="0"/>
          <w:tab w:val="num" w:pos="708"/>
        </w:tabs>
        <w:spacing w:after="0" w:line="240" w:lineRule="auto"/>
        <w:ind w:left="992" w:right="7" w:hanging="284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>Обеспечение безопасности</w:t>
      </w:r>
    </w:p>
    <w:p w:rsidR="003A1621" w:rsidRDefault="003A1621" w:rsidP="006F4C2C">
      <w:pPr>
        <w:ind w:left="357" w:firstLine="351"/>
        <w:jc w:val="both"/>
        <w:rPr>
          <w:rFonts w:ascii="Calibri" w:hAnsi="Calibri" w:cs="Calibri"/>
          <w:lang w:val="ru-RU"/>
        </w:rPr>
      </w:pP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Физкультурные мероприятия проводятся на спортивных сооружениях, отвечающих требованиям соответствующих нормативно-правовых актов, действующих на территории </w:t>
      </w:r>
      <w:r>
        <w:rPr>
          <w:rFonts w:ascii="Calibri" w:hAnsi="Calibri" w:cs="Calibri"/>
          <w:lang w:val="ru-RU"/>
        </w:rPr>
        <w:lastRenderedPageBreak/>
        <w:t>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Все игроки, участвующие в турнире </w:t>
      </w:r>
      <w:proofErr w:type="spellStart"/>
      <w:r>
        <w:rPr>
          <w:rFonts w:ascii="Calibri" w:hAnsi="Calibri" w:cs="Calibri"/>
          <w:lang w:val="ru-RU"/>
        </w:rPr>
        <w:t>Вет-Тура</w:t>
      </w:r>
      <w:proofErr w:type="spellEnd"/>
      <w:r>
        <w:rPr>
          <w:rFonts w:ascii="Calibri" w:hAnsi="Calibri" w:cs="Calibri"/>
          <w:lang w:val="ru-RU"/>
        </w:rPr>
        <w:t>, должны иметь полис обязательного медицинского страхования, дающий право на получение помощи в медицинском учреждении, работающем в системе ОМС.</w:t>
      </w:r>
    </w:p>
    <w:p w:rsidR="006F4C2C" w:rsidRDefault="006F4C2C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</w:p>
    <w:p w:rsidR="003A1621" w:rsidRDefault="003A1621" w:rsidP="006F4C2C">
      <w:pPr>
        <w:ind w:firstLine="709"/>
        <w:jc w:val="both"/>
        <w:rPr>
          <w:rFonts w:ascii="Calibri" w:hAnsi="Calibri" w:cs="Calibri"/>
          <w:b/>
          <w:bCs w:val="0"/>
          <w:color w:val="000000"/>
          <w:shd w:val="clear" w:color="auto" w:fill="FFFFFF"/>
          <w:lang w:val="ru-RU"/>
        </w:rPr>
      </w:pPr>
    </w:p>
    <w:p w:rsidR="003A1621" w:rsidRDefault="003A1621" w:rsidP="006F4C2C">
      <w:pPr>
        <w:numPr>
          <w:ilvl w:val="0"/>
          <w:numId w:val="1"/>
        </w:numPr>
        <w:tabs>
          <w:tab w:val="clear" w:pos="0"/>
          <w:tab w:val="num" w:pos="708"/>
        </w:tabs>
        <w:ind w:left="99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hd w:val="clear" w:color="auto" w:fill="FFFFFF"/>
          <w:lang w:val="ru-RU"/>
        </w:rPr>
        <w:t>Награждение. Призовой фонд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b/>
          <w:bCs w:val="0"/>
          <w:color w:val="000000"/>
          <w:shd w:val="clear" w:color="auto" w:fill="FFFFFF"/>
          <w:lang w:val="ru-RU"/>
        </w:rPr>
      </w:pP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Cs w:val="0"/>
          <w:color w:val="000000"/>
          <w:lang w:val="ru-RU"/>
        </w:rPr>
        <w:t>Победители соревнования награждаются кубками, медалями, грамотами, подарками, а также денежными призами (в одиночном разряде). Призеры награждаются медалями, грамотами и денежными призами (в одиночном разряде).</w:t>
      </w: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На призовой фонд в каждом одиночном разряде идет 3</w:t>
      </w:r>
      <w:r w:rsidR="0080757D">
        <w:rPr>
          <w:rFonts w:ascii="Calibri" w:hAnsi="Calibri" w:cs="Calibri"/>
          <w:color w:val="000000"/>
          <w:lang w:val="ru-RU"/>
        </w:rPr>
        <w:t>0</w:t>
      </w:r>
      <w:r>
        <w:rPr>
          <w:rFonts w:ascii="Calibri" w:hAnsi="Calibri" w:cs="Calibri"/>
          <w:color w:val="000000"/>
          <w:lang w:val="ru-RU"/>
        </w:rPr>
        <w:t>% от суммы собранных взносов участников данного разряда (1-е место – 20%, 2-е место – 10%).</w:t>
      </w:r>
    </w:p>
    <w:p w:rsidR="003A1621" w:rsidRDefault="003A1621" w:rsidP="006F4C2C">
      <w:pPr>
        <w:spacing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Установлены специальные призы для победителей в парных разрядах</w:t>
      </w:r>
      <w:r w:rsidR="00FE67E0">
        <w:rPr>
          <w:rFonts w:ascii="Calibri" w:hAnsi="Calibri" w:cs="Calibri"/>
          <w:color w:val="000000"/>
          <w:lang w:val="ru-RU"/>
        </w:rPr>
        <w:t xml:space="preserve"> (при условии участия не менее 6 пар в указанных разрядах)</w:t>
      </w:r>
      <w:r>
        <w:rPr>
          <w:rFonts w:ascii="Calibri" w:hAnsi="Calibri" w:cs="Calibri"/>
          <w:color w:val="000000"/>
          <w:lang w:val="ru-RU"/>
        </w:rPr>
        <w:t>: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color w:val="000000"/>
          <w:lang w:val="ru-RU"/>
        </w:rPr>
      </w:pPr>
    </w:p>
    <w:p w:rsidR="003A1621" w:rsidRDefault="003A1621" w:rsidP="006F4C2C">
      <w:pPr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ММ30+ – 20 000 рублей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color w:val="000000"/>
          <w:lang w:val="ru-RU"/>
        </w:rPr>
      </w:pPr>
    </w:p>
    <w:p w:rsidR="003A1621" w:rsidRDefault="003A1621" w:rsidP="006F4C2C">
      <w:pPr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ММ40+ – 10 000 рублей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color w:val="000000"/>
          <w:lang w:val="ru-RU"/>
        </w:rPr>
      </w:pPr>
    </w:p>
    <w:p w:rsidR="003A1621" w:rsidRDefault="003A1621" w:rsidP="006F4C2C">
      <w:pPr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ММ50+ – 10 000 рублей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color w:val="000000"/>
          <w:lang w:val="ru-RU"/>
        </w:rPr>
      </w:pPr>
    </w:p>
    <w:p w:rsidR="003A1621" w:rsidRDefault="003A1621" w:rsidP="006F4C2C">
      <w:pPr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ЖЖ30+ – 10 000 рублей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color w:val="000000"/>
          <w:lang w:val="ru-RU"/>
        </w:rPr>
      </w:pPr>
    </w:p>
    <w:p w:rsidR="003A1621" w:rsidRDefault="003A1621" w:rsidP="006F4C2C">
      <w:pPr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МЖ30+ – 10 000 рублей</w:t>
      </w:r>
    </w:p>
    <w:p w:rsidR="003A1621" w:rsidRDefault="003A1621" w:rsidP="006F4C2C">
      <w:pPr>
        <w:jc w:val="both"/>
        <w:rPr>
          <w:rFonts w:ascii="Calibri" w:hAnsi="Calibri" w:cs="Calibri"/>
          <w:b/>
          <w:color w:val="000000"/>
          <w:shd w:val="clear" w:color="auto" w:fill="FFFFFF"/>
          <w:lang w:val="ru-RU"/>
        </w:rPr>
      </w:pPr>
    </w:p>
    <w:p w:rsidR="003A1621" w:rsidRDefault="003A1621" w:rsidP="006F4C2C">
      <w:pPr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color w:val="000000"/>
          <w:shd w:val="clear" w:color="auto" w:fill="FFFFFF"/>
          <w:lang w:val="ru-RU"/>
        </w:rPr>
        <w:t>8. Заявки на участие</w:t>
      </w:r>
    </w:p>
    <w:p w:rsidR="003A1621" w:rsidRDefault="003A1621" w:rsidP="006F4C2C">
      <w:pPr>
        <w:pStyle w:val="aa"/>
        <w:spacing w:before="0" w:after="0" w:line="270" w:lineRule="atLeast"/>
        <w:ind w:firstLine="709"/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:rsidR="003A1621" w:rsidRDefault="003A1621" w:rsidP="006F4C2C">
      <w:pPr>
        <w:pStyle w:val="aa"/>
        <w:spacing w:before="0" w:after="120" w:line="360" w:lineRule="auto"/>
        <w:ind w:left="708"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заявок в одиночном разряде</w:t>
      </w:r>
      <w:r w:rsidR="00BD2C99" w:rsidRPr="00BD2C99">
        <w:rPr>
          <w:rFonts w:ascii="Calibri" w:hAnsi="Calibri" w:cs="Calibri"/>
        </w:rPr>
        <w:t xml:space="preserve"> </w:t>
      </w:r>
      <w:r w:rsidR="00A343DC">
        <w:rPr>
          <w:rFonts w:ascii="Calibri" w:hAnsi="Calibri" w:cs="Calibri"/>
          <w:bCs/>
        </w:rPr>
        <w:t xml:space="preserve">с использованием сервиса </w:t>
      </w:r>
      <w:proofErr w:type="spellStart"/>
      <w:r w:rsidR="00A343DC">
        <w:rPr>
          <w:rFonts w:ascii="Calibri" w:hAnsi="Calibri" w:cs="Calibri"/>
          <w:bCs/>
        </w:rPr>
        <w:t>онлайн</w:t>
      </w:r>
      <w:proofErr w:type="spellEnd"/>
      <w:r w:rsidR="00A343DC">
        <w:rPr>
          <w:rFonts w:ascii="Calibri" w:hAnsi="Calibri" w:cs="Calibri"/>
          <w:bCs/>
        </w:rPr>
        <w:t xml:space="preserve"> регистрации на сайте </w:t>
      </w:r>
      <w:hyperlink r:id="rId5" w:history="1">
        <w:r w:rsidR="00A343DC">
          <w:rPr>
            <w:rStyle w:val="a3"/>
            <w:rFonts w:ascii="Calibri" w:hAnsi="Calibri" w:cs="Calibri"/>
            <w:bCs/>
            <w:lang w:val="en-US"/>
          </w:rPr>
          <w:t>www</w:t>
        </w:r>
        <w:r w:rsidR="00A343DC">
          <w:rPr>
            <w:rStyle w:val="a3"/>
            <w:rFonts w:ascii="Calibri" w:hAnsi="Calibri" w:cs="Calibri"/>
            <w:bCs/>
          </w:rPr>
          <w:t>.</w:t>
        </w:r>
        <w:proofErr w:type="spellStart"/>
        <w:r w:rsidR="00A343DC">
          <w:rPr>
            <w:rStyle w:val="a3"/>
            <w:rFonts w:ascii="Calibri" w:hAnsi="Calibri" w:cs="Calibri"/>
            <w:bCs/>
            <w:lang w:val="en-ZW"/>
          </w:rPr>
          <w:t>vtennis</w:t>
        </w:r>
        <w:proofErr w:type="spellEnd"/>
        <w:r w:rsidR="00A343DC">
          <w:rPr>
            <w:rStyle w:val="a3"/>
            <w:rFonts w:ascii="Calibri" w:hAnsi="Calibri" w:cs="Calibri"/>
            <w:bCs/>
          </w:rPr>
          <w:t>.</w:t>
        </w:r>
        <w:proofErr w:type="spellStart"/>
        <w:r w:rsidR="00A343DC">
          <w:rPr>
            <w:rStyle w:val="a3"/>
            <w:rFonts w:ascii="Calibri" w:hAnsi="Calibri" w:cs="Calibri"/>
            <w:bCs/>
            <w:lang w:val="en-ZW"/>
          </w:rPr>
          <w:t>ru</w:t>
        </w:r>
        <w:proofErr w:type="spellEnd"/>
      </w:hyperlink>
      <w:r w:rsidR="00A343DC">
        <w:rPr>
          <w:rFonts w:ascii="Calibri" w:hAnsi="Calibri" w:cs="Calibri"/>
          <w:bCs/>
        </w:rPr>
        <w:t xml:space="preserve">. </w:t>
      </w:r>
      <w:r w:rsidR="00A343DC">
        <w:rPr>
          <w:rFonts w:ascii="Calibri" w:hAnsi="Calibri" w:cs="Calibri"/>
        </w:rPr>
        <w:t xml:space="preserve">Дополнительную информацию можно получить </w:t>
      </w:r>
      <w:r w:rsidR="00C23551">
        <w:rPr>
          <w:rFonts w:ascii="Calibri" w:hAnsi="Calibri" w:cs="Calibri"/>
        </w:rPr>
        <w:t xml:space="preserve">у администратора клуба </w:t>
      </w:r>
      <w:r>
        <w:rPr>
          <w:rFonts w:ascii="Calibri" w:hAnsi="Calibri" w:cs="Calibri"/>
        </w:rPr>
        <w:t>по телефону +7 (921) 991-00-19</w:t>
      </w:r>
      <w:r w:rsidR="004906C7">
        <w:rPr>
          <w:rFonts w:ascii="Calibri" w:hAnsi="Calibri" w:cs="Calibri"/>
        </w:rPr>
        <w:t xml:space="preserve"> (</w:t>
      </w:r>
      <w:r w:rsidR="00C23551">
        <w:rPr>
          <w:rFonts w:ascii="Calibri" w:hAnsi="Calibri" w:cs="Calibri"/>
        </w:rPr>
        <w:t xml:space="preserve">звонок, </w:t>
      </w:r>
      <w:proofErr w:type="spellStart"/>
      <w:r w:rsidR="005118E2">
        <w:rPr>
          <w:rFonts w:ascii="Calibri" w:hAnsi="Calibri" w:cs="Calibri"/>
        </w:rPr>
        <w:t>смс</w:t>
      </w:r>
      <w:proofErr w:type="spellEnd"/>
      <w:r w:rsidR="005118E2">
        <w:rPr>
          <w:rFonts w:ascii="Calibri" w:hAnsi="Calibri" w:cs="Calibri"/>
        </w:rPr>
        <w:t xml:space="preserve"> или </w:t>
      </w:r>
      <w:proofErr w:type="spellStart"/>
      <w:r w:rsidR="005118E2">
        <w:rPr>
          <w:rFonts w:ascii="Calibri" w:hAnsi="Calibri" w:cs="Calibri"/>
          <w:lang w:val="en-US"/>
        </w:rPr>
        <w:t>w</w:t>
      </w:r>
      <w:r w:rsidR="00FE67E0">
        <w:rPr>
          <w:rFonts w:ascii="Calibri" w:hAnsi="Calibri" w:cs="Calibri"/>
          <w:lang w:val="en-US"/>
        </w:rPr>
        <w:t>h</w:t>
      </w:r>
      <w:r w:rsidR="005118E2">
        <w:rPr>
          <w:rFonts w:ascii="Calibri" w:hAnsi="Calibri" w:cs="Calibri"/>
          <w:lang w:val="en-US"/>
        </w:rPr>
        <w:t>atsapp</w:t>
      </w:r>
      <w:proofErr w:type="spellEnd"/>
      <w:r w:rsidR="005118E2">
        <w:rPr>
          <w:rFonts w:ascii="Calibri" w:hAnsi="Calibri" w:cs="Calibri"/>
        </w:rPr>
        <w:t>)</w:t>
      </w:r>
      <w:r w:rsidR="00A343DC">
        <w:rPr>
          <w:rFonts w:ascii="Calibri" w:hAnsi="Calibri" w:cs="Calibri"/>
        </w:rPr>
        <w:t>.</w:t>
      </w:r>
    </w:p>
    <w:p w:rsidR="003A1621" w:rsidRDefault="003A1621" w:rsidP="006F4C2C">
      <w:pPr>
        <w:spacing w:after="120"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 xml:space="preserve">Заявки на участие в одиночном разряде </w:t>
      </w:r>
      <w:r w:rsidR="001A417B">
        <w:rPr>
          <w:rFonts w:ascii="Calibri" w:hAnsi="Calibri" w:cs="Calibri"/>
          <w:color w:val="000000"/>
          <w:lang w:val="ru-RU"/>
        </w:rPr>
        <w:t>подаются до 1</w:t>
      </w:r>
      <w:r w:rsidR="00F719E8">
        <w:rPr>
          <w:rFonts w:ascii="Calibri" w:hAnsi="Calibri" w:cs="Calibri"/>
          <w:color w:val="000000"/>
          <w:lang w:val="ru-RU"/>
        </w:rPr>
        <w:t>2</w:t>
      </w:r>
      <w:r w:rsidR="001A417B">
        <w:rPr>
          <w:rFonts w:ascii="Calibri" w:hAnsi="Calibri" w:cs="Calibri"/>
          <w:color w:val="000000"/>
          <w:lang w:val="ru-RU"/>
        </w:rPr>
        <w:t xml:space="preserve">.00 </w:t>
      </w:r>
      <w:r w:rsidR="00F719E8">
        <w:rPr>
          <w:rFonts w:ascii="Calibri" w:hAnsi="Calibri" w:cs="Calibri"/>
          <w:color w:val="000000"/>
          <w:lang w:val="ru-RU"/>
        </w:rPr>
        <w:t>2</w:t>
      </w:r>
      <w:r w:rsidR="00B803A4">
        <w:rPr>
          <w:rFonts w:ascii="Calibri" w:hAnsi="Calibri" w:cs="Calibri"/>
          <w:color w:val="000000"/>
          <w:lang w:val="ru-RU"/>
        </w:rPr>
        <w:t>3</w:t>
      </w:r>
      <w:r w:rsidR="001A417B">
        <w:rPr>
          <w:rFonts w:ascii="Calibri" w:hAnsi="Calibri" w:cs="Calibri"/>
          <w:color w:val="000000"/>
          <w:lang w:val="ru-RU"/>
        </w:rPr>
        <w:t xml:space="preserve"> ию</w:t>
      </w:r>
      <w:r w:rsidR="00F719E8">
        <w:rPr>
          <w:rFonts w:ascii="Calibri" w:hAnsi="Calibri" w:cs="Calibri"/>
          <w:color w:val="000000"/>
          <w:lang w:val="ru-RU"/>
        </w:rPr>
        <w:t>н</w:t>
      </w:r>
      <w:r w:rsidR="001A417B">
        <w:rPr>
          <w:rFonts w:ascii="Calibri" w:hAnsi="Calibri" w:cs="Calibri"/>
          <w:color w:val="000000"/>
          <w:lang w:val="ru-RU"/>
        </w:rPr>
        <w:t xml:space="preserve">я </w:t>
      </w:r>
      <w:r>
        <w:rPr>
          <w:rFonts w:ascii="Calibri" w:hAnsi="Calibri" w:cs="Calibri"/>
          <w:color w:val="000000"/>
          <w:lang w:val="ru-RU"/>
        </w:rPr>
        <w:t>в возрастных группах</w:t>
      </w:r>
      <w:proofErr w:type="gramStart"/>
      <w:r>
        <w:rPr>
          <w:rFonts w:ascii="Calibri" w:hAnsi="Calibri" w:cs="Calibri"/>
          <w:color w:val="000000"/>
          <w:lang w:val="ru-RU"/>
        </w:rPr>
        <w:t>:М</w:t>
      </w:r>
      <w:proofErr w:type="gramEnd"/>
      <w:r>
        <w:rPr>
          <w:rFonts w:ascii="Calibri" w:hAnsi="Calibri" w:cs="Calibri"/>
          <w:color w:val="000000"/>
          <w:lang w:val="ru-RU"/>
        </w:rPr>
        <w:t xml:space="preserve">65+, М70+, М75+, М80+, </w:t>
      </w:r>
      <w:r w:rsidR="00F719E8">
        <w:rPr>
          <w:rFonts w:ascii="Calibri" w:hAnsi="Calibri" w:cs="Calibri"/>
          <w:color w:val="000000"/>
          <w:lang w:val="ru-RU"/>
        </w:rPr>
        <w:t xml:space="preserve">М85+, </w:t>
      </w:r>
      <w:r>
        <w:rPr>
          <w:rFonts w:ascii="Calibri" w:hAnsi="Calibri" w:cs="Calibri"/>
          <w:color w:val="000000"/>
          <w:lang w:val="ru-RU"/>
        </w:rPr>
        <w:t>Ж65+,</w:t>
      </w:r>
      <w:r w:rsidR="008C3A77">
        <w:rPr>
          <w:rFonts w:ascii="Calibri" w:hAnsi="Calibri" w:cs="Calibri"/>
          <w:color w:val="000000"/>
          <w:lang w:val="ru-RU"/>
        </w:rPr>
        <w:t xml:space="preserve"> Ж70+, Ж75+</w:t>
      </w:r>
      <w:r w:rsidR="00F719E8">
        <w:rPr>
          <w:rFonts w:ascii="Calibri" w:hAnsi="Calibri" w:cs="Calibri"/>
          <w:color w:val="000000"/>
          <w:lang w:val="ru-RU"/>
        </w:rPr>
        <w:t>, Ж80+</w:t>
      </w:r>
      <w:r>
        <w:rPr>
          <w:rFonts w:ascii="Calibri" w:hAnsi="Calibri" w:cs="Calibri"/>
          <w:color w:val="000000"/>
          <w:lang w:val="ru-RU"/>
        </w:rPr>
        <w:t>.</w:t>
      </w:r>
    </w:p>
    <w:p w:rsidR="003A1621" w:rsidRDefault="003A1621" w:rsidP="006F4C2C">
      <w:pPr>
        <w:spacing w:after="120"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 xml:space="preserve">Заявки на участие в одиночном разряде </w:t>
      </w:r>
      <w:r w:rsidR="001A417B">
        <w:rPr>
          <w:rFonts w:ascii="Calibri" w:hAnsi="Calibri" w:cs="Calibri"/>
          <w:color w:val="000000"/>
          <w:lang w:val="ru-RU"/>
        </w:rPr>
        <w:t>подаются до 1</w:t>
      </w:r>
      <w:r w:rsidR="00F719E8">
        <w:rPr>
          <w:rFonts w:ascii="Calibri" w:hAnsi="Calibri" w:cs="Calibri"/>
          <w:color w:val="000000"/>
          <w:lang w:val="ru-RU"/>
        </w:rPr>
        <w:t>2</w:t>
      </w:r>
      <w:r w:rsidR="001A417B">
        <w:rPr>
          <w:rFonts w:ascii="Calibri" w:hAnsi="Calibri" w:cs="Calibri"/>
          <w:color w:val="000000"/>
          <w:lang w:val="ru-RU"/>
        </w:rPr>
        <w:t xml:space="preserve">.00 </w:t>
      </w:r>
      <w:r w:rsidR="00F719E8">
        <w:rPr>
          <w:rFonts w:ascii="Calibri" w:hAnsi="Calibri" w:cs="Calibri"/>
          <w:color w:val="000000"/>
          <w:lang w:val="ru-RU"/>
        </w:rPr>
        <w:t>2</w:t>
      </w:r>
      <w:r w:rsidR="00B803A4">
        <w:rPr>
          <w:rFonts w:ascii="Calibri" w:hAnsi="Calibri" w:cs="Calibri"/>
          <w:color w:val="000000"/>
          <w:lang w:val="ru-RU"/>
        </w:rPr>
        <w:t>4</w:t>
      </w:r>
      <w:r w:rsidR="001A417B">
        <w:rPr>
          <w:rFonts w:ascii="Calibri" w:hAnsi="Calibri" w:cs="Calibri"/>
          <w:color w:val="000000"/>
          <w:lang w:val="ru-RU"/>
        </w:rPr>
        <w:t xml:space="preserve"> ию</w:t>
      </w:r>
      <w:r w:rsidR="00F719E8">
        <w:rPr>
          <w:rFonts w:ascii="Calibri" w:hAnsi="Calibri" w:cs="Calibri"/>
          <w:color w:val="000000"/>
          <w:lang w:val="ru-RU"/>
        </w:rPr>
        <w:t>н</w:t>
      </w:r>
      <w:r w:rsidR="001A417B">
        <w:rPr>
          <w:rFonts w:ascii="Calibri" w:hAnsi="Calibri" w:cs="Calibri"/>
          <w:color w:val="000000"/>
          <w:lang w:val="ru-RU"/>
        </w:rPr>
        <w:t xml:space="preserve">я </w:t>
      </w:r>
      <w:r>
        <w:rPr>
          <w:rFonts w:ascii="Calibri" w:hAnsi="Calibri" w:cs="Calibri"/>
          <w:color w:val="000000"/>
          <w:lang w:val="ru-RU"/>
        </w:rPr>
        <w:t>в возрастных группах:</w:t>
      </w:r>
      <w:r w:rsidR="009D06BE">
        <w:rPr>
          <w:rFonts w:ascii="Calibri" w:hAnsi="Calibri" w:cs="Calibri"/>
          <w:color w:val="000000"/>
          <w:lang w:val="ru-RU"/>
        </w:rPr>
        <w:t xml:space="preserve"> </w:t>
      </w:r>
      <w:r>
        <w:rPr>
          <w:rFonts w:ascii="Calibri" w:hAnsi="Calibri" w:cs="Calibri"/>
          <w:color w:val="000000"/>
          <w:lang w:val="ru-RU"/>
        </w:rPr>
        <w:t>М50+, М55+, М60+, Ж50+</w:t>
      </w:r>
      <w:r w:rsidR="008C3A77">
        <w:rPr>
          <w:rFonts w:ascii="Calibri" w:hAnsi="Calibri" w:cs="Calibri"/>
          <w:color w:val="000000"/>
          <w:lang w:val="ru-RU"/>
        </w:rPr>
        <w:t>, Ж60+</w:t>
      </w:r>
      <w:r>
        <w:rPr>
          <w:rFonts w:ascii="Calibri" w:hAnsi="Calibri" w:cs="Calibri"/>
          <w:color w:val="000000"/>
          <w:lang w:val="ru-RU"/>
        </w:rPr>
        <w:t>.</w:t>
      </w:r>
    </w:p>
    <w:p w:rsidR="003A1621" w:rsidRDefault="003A1621" w:rsidP="006F4C2C">
      <w:pPr>
        <w:spacing w:after="120" w:line="360" w:lineRule="auto"/>
        <w:ind w:left="708" w:firstLine="426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lastRenderedPageBreak/>
        <w:t xml:space="preserve">Заявки на участие в одиночном разряде </w:t>
      </w:r>
      <w:r w:rsidR="001A417B">
        <w:rPr>
          <w:rFonts w:ascii="Calibri" w:hAnsi="Calibri" w:cs="Calibri"/>
          <w:color w:val="000000"/>
          <w:lang w:val="ru-RU"/>
        </w:rPr>
        <w:t>подаются до 1</w:t>
      </w:r>
      <w:r w:rsidR="00F719E8">
        <w:rPr>
          <w:rFonts w:ascii="Calibri" w:hAnsi="Calibri" w:cs="Calibri"/>
          <w:color w:val="000000"/>
          <w:lang w:val="ru-RU"/>
        </w:rPr>
        <w:t>2</w:t>
      </w:r>
      <w:r w:rsidR="001A417B">
        <w:rPr>
          <w:rFonts w:ascii="Calibri" w:hAnsi="Calibri" w:cs="Calibri"/>
          <w:color w:val="000000"/>
          <w:lang w:val="ru-RU"/>
        </w:rPr>
        <w:t xml:space="preserve">.00 </w:t>
      </w:r>
      <w:r w:rsidR="00F719E8">
        <w:rPr>
          <w:rFonts w:ascii="Calibri" w:hAnsi="Calibri" w:cs="Calibri"/>
          <w:color w:val="000000"/>
          <w:lang w:val="ru-RU"/>
        </w:rPr>
        <w:t>2</w:t>
      </w:r>
      <w:r w:rsidR="00B803A4">
        <w:rPr>
          <w:rFonts w:ascii="Calibri" w:hAnsi="Calibri" w:cs="Calibri"/>
          <w:color w:val="000000"/>
          <w:lang w:val="ru-RU"/>
        </w:rPr>
        <w:t>5</w:t>
      </w:r>
      <w:r w:rsidR="001A417B">
        <w:rPr>
          <w:rFonts w:ascii="Calibri" w:hAnsi="Calibri" w:cs="Calibri"/>
          <w:color w:val="000000"/>
          <w:lang w:val="ru-RU"/>
        </w:rPr>
        <w:t xml:space="preserve"> ию</w:t>
      </w:r>
      <w:r w:rsidR="00F719E8">
        <w:rPr>
          <w:rFonts w:ascii="Calibri" w:hAnsi="Calibri" w:cs="Calibri"/>
          <w:color w:val="000000"/>
          <w:lang w:val="ru-RU"/>
        </w:rPr>
        <w:t>н</w:t>
      </w:r>
      <w:r w:rsidR="001A417B">
        <w:rPr>
          <w:rFonts w:ascii="Calibri" w:hAnsi="Calibri" w:cs="Calibri"/>
          <w:color w:val="000000"/>
          <w:lang w:val="ru-RU"/>
        </w:rPr>
        <w:t xml:space="preserve">я </w:t>
      </w:r>
      <w:r>
        <w:rPr>
          <w:rFonts w:ascii="Calibri" w:hAnsi="Calibri" w:cs="Calibri"/>
          <w:color w:val="000000"/>
          <w:lang w:val="ru-RU"/>
        </w:rPr>
        <w:t>в возрастных группах: М30+, М35+, М40+, М45+, Ж30+,</w:t>
      </w:r>
      <w:r w:rsidR="008C3A77">
        <w:rPr>
          <w:rFonts w:ascii="Calibri" w:hAnsi="Calibri" w:cs="Calibri"/>
          <w:color w:val="000000"/>
          <w:lang w:val="ru-RU"/>
        </w:rPr>
        <w:t xml:space="preserve"> Ж40+</w:t>
      </w:r>
      <w:r>
        <w:rPr>
          <w:rFonts w:ascii="Calibri" w:hAnsi="Calibri" w:cs="Calibri"/>
          <w:color w:val="000000"/>
          <w:lang w:val="ru-RU"/>
        </w:rPr>
        <w:t>.</w:t>
      </w:r>
    </w:p>
    <w:p w:rsidR="003A1621" w:rsidRDefault="003A1621" w:rsidP="006F4C2C">
      <w:pPr>
        <w:pStyle w:val="cen"/>
        <w:spacing w:before="0" w:after="0" w:line="360" w:lineRule="auto"/>
        <w:ind w:left="708"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Запись на парные разряды осуществляется в клубе самостоятельно в специальные заявочные листы у главного судьи или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тел.: +7-921-991-00-19.</w:t>
      </w:r>
    </w:p>
    <w:p w:rsidR="00FC30DE" w:rsidRDefault="00FC30DE" w:rsidP="006F4C2C">
      <w:pPr>
        <w:pStyle w:val="cen"/>
        <w:spacing w:before="0" w:after="0" w:line="360" w:lineRule="auto"/>
        <w:ind w:firstLine="709"/>
        <w:jc w:val="both"/>
        <w:rPr>
          <w:rFonts w:ascii="Calibri" w:hAnsi="Calibri" w:cs="Calibri"/>
        </w:rPr>
      </w:pPr>
    </w:p>
    <w:p w:rsidR="00D47C6D" w:rsidRDefault="00D47C6D" w:rsidP="006F4C2C">
      <w:pPr>
        <w:pStyle w:val="cen"/>
        <w:spacing w:before="0" w:after="0" w:line="360" w:lineRule="auto"/>
        <w:ind w:left="708"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участии в одиночном разряде не допускается участие игрока в двух различных возрастных группах в одном турнире парного разряда.</w:t>
      </w:r>
    </w:p>
    <w:p w:rsidR="003A1621" w:rsidRDefault="003A1621" w:rsidP="006F4C2C">
      <w:pPr>
        <w:pStyle w:val="cen"/>
        <w:spacing w:before="0" w:after="0" w:line="360" w:lineRule="auto"/>
        <w:ind w:left="708"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Заявки на участие в парных и </w:t>
      </w:r>
      <w:proofErr w:type="gramStart"/>
      <w:r>
        <w:rPr>
          <w:rFonts w:ascii="Calibri" w:hAnsi="Calibri" w:cs="Calibri"/>
        </w:rPr>
        <w:t>смешанном</w:t>
      </w:r>
      <w:proofErr w:type="gramEnd"/>
      <w:r>
        <w:rPr>
          <w:rFonts w:ascii="Calibri" w:hAnsi="Calibri" w:cs="Calibri"/>
        </w:rPr>
        <w:t xml:space="preserve"> разрядах 6</w:t>
      </w:r>
      <w:r w:rsidR="008C3A77">
        <w:rPr>
          <w:rFonts w:ascii="Calibri" w:hAnsi="Calibri" w:cs="Calibri"/>
        </w:rPr>
        <w:t>5+ и старше подаются до 1</w:t>
      </w:r>
      <w:r w:rsidR="00F62623">
        <w:rPr>
          <w:rFonts w:ascii="Calibri" w:hAnsi="Calibri" w:cs="Calibri"/>
        </w:rPr>
        <w:t>4</w:t>
      </w:r>
      <w:r w:rsidR="008C3A77">
        <w:rPr>
          <w:rFonts w:ascii="Calibri" w:hAnsi="Calibri" w:cs="Calibri"/>
        </w:rPr>
        <w:t xml:space="preserve">.00 </w:t>
      </w:r>
      <w:r w:rsidR="00F62623">
        <w:rPr>
          <w:rFonts w:ascii="Calibri" w:hAnsi="Calibri" w:cs="Calibri"/>
        </w:rPr>
        <w:t>2</w:t>
      </w:r>
      <w:r w:rsidR="00B803A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ию</w:t>
      </w:r>
      <w:r w:rsidR="00F62623">
        <w:rPr>
          <w:rFonts w:ascii="Calibri" w:hAnsi="Calibri" w:cs="Calibri"/>
        </w:rPr>
        <w:t>н</w:t>
      </w:r>
      <w:r>
        <w:rPr>
          <w:rFonts w:ascii="Calibri" w:hAnsi="Calibri" w:cs="Calibri"/>
        </w:rPr>
        <w:t>я.</w:t>
      </w:r>
    </w:p>
    <w:p w:rsidR="003A1621" w:rsidRDefault="003A1621" w:rsidP="006F4C2C">
      <w:pPr>
        <w:pStyle w:val="cen"/>
        <w:spacing w:before="0" w:after="0" w:line="360" w:lineRule="auto"/>
        <w:ind w:left="708"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Заявки на участие в парных и </w:t>
      </w:r>
      <w:proofErr w:type="gramStart"/>
      <w:r>
        <w:rPr>
          <w:rFonts w:ascii="Calibri" w:hAnsi="Calibri" w:cs="Calibri"/>
        </w:rPr>
        <w:t>смешанном</w:t>
      </w:r>
      <w:proofErr w:type="gramEnd"/>
      <w:r>
        <w:rPr>
          <w:rFonts w:ascii="Calibri" w:hAnsi="Calibri" w:cs="Calibri"/>
        </w:rPr>
        <w:t xml:space="preserve"> разрядах 6</w:t>
      </w:r>
      <w:r w:rsidR="008C3A77">
        <w:rPr>
          <w:rFonts w:ascii="Calibri" w:hAnsi="Calibri" w:cs="Calibri"/>
        </w:rPr>
        <w:t>0+ и младше подаются до 1</w:t>
      </w:r>
      <w:r w:rsidR="00F62623">
        <w:rPr>
          <w:rFonts w:ascii="Calibri" w:hAnsi="Calibri" w:cs="Calibri"/>
        </w:rPr>
        <w:t>4</w:t>
      </w:r>
      <w:r w:rsidR="008C3A77">
        <w:rPr>
          <w:rFonts w:ascii="Calibri" w:hAnsi="Calibri" w:cs="Calibri"/>
        </w:rPr>
        <w:t xml:space="preserve">.00 </w:t>
      </w:r>
      <w:r w:rsidR="00F62623">
        <w:rPr>
          <w:rFonts w:ascii="Calibri" w:hAnsi="Calibri" w:cs="Calibri"/>
        </w:rPr>
        <w:t>2</w:t>
      </w:r>
      <w:r w:rsidR="00B803A4">
        <w:rPr>
          <w:rFonts w:ascii="Calibri" w:hAnsi="Calibri" w:cs="Calibri"/>
        </w:rPr>
        <w:t>6</w:t>
      </w:r>
      <w:r w:rsidR="008C3A77">
        <w:rPr>
          <w:rFonts w:ascii="Calibri" w:hAnsi="Calibri" w:cs="Calibri"/>
        </w:rPr>
        <w:t xml:space="preserve"> июл</w:t>
      </w:r>
      <w:r>
        <w:rPr>
          <w:rFonts w:ascii="Calibri" w:hAnsi="Calibri" w:cs="Calibri"/>
        </w:rPr>
        <w:t>я.</w:t>
      </w:r>
    </w:p>
    <w:p w:rsidR="00EB25B3" w:rsidRDefault="00EB25B3" w:rsidP="006F4C2C">
      <w:pPr>
        <w:pStyle w:val="aa"/>
        <w:spacing w:before="0" w:after="120" w:line="360" w:lineRule="auto"/>
        <w:ind w:left="708" w:firstLine="426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Жеребьевка игроков, включенных в списки участников, производится по окончанию регистрации с последующей публикацией результатов жеребьевки на официальном сайте</w:t>
      </w:r>
      <w:r>
        <w:rPr>
          <w:rFonts w:ascii="Calibri" w:hAnsi="Calibri" w:cs="Calibri"/>
          <w:color w:val="1A1A1A"/>
        </w:rPr>
        <w:t>  </w:t>
      </w:r>
      <w:hyperlink r:id="rId6" w:tgtFrame="_blank" w:history="1">
        <w:r>
          <w:rPr>
            <w:rStyle w:val="a3"/>
            <w:rFonts w:ascii="Calibri" w:hAnsi="Calibri" w:cs="Calibri"/>
          </w:rPr>
          <w:t>www.vtennis.ru</w:t>
        </w:r>
      </w:hyperlink>
      <w:r>
        <w:rPr>
          <w:rFonts w:ascii="Calibri" w:hAnsi="Calibri" w:cs="Calibri"/>
          <w:color w:val="000000"/>
        </w:rPr>
        <w:t>. На этом же сайте будет размещено расписание игр.</w:t>
      </w:r>
    </w:p>
    <w:p w:rsidR="005725EF" w:rsidRDefault="003A1621" w:rsidP="006F4C2C">
      <w:pPr>
        <w:pStyle w:val="cen"/>
        <w:spacing w:before="0" w:after="0" w:line="360" w:lineRule="auto"/>
        <w:ind w:left="707" w:firstLine="4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Пожелания по расписанию принимаются на электронную почту:</w:t>
      </w:r>
    </w:p>
    <w:p w:rsidR="003A1621" w:rsidRDefault="00844ED9" w:rsidP="006F4C2C">
      <w:pPr>
        <w:pStyle w:val="cen"/>
        <w:spacing w:before="0" w:after="0" w:line="360" w:lineRule="auto"/>
        <w:ind w:firstLine="709"/>
        <w:jc w:val="both"/>
        <w:rPr>
          <w:rFonts w:ascii="Calibri" w:hAnsi="Calibri" w:cs="Calibri"/>
        </w:rPr>
      </w:pPr>
      <w:hyperlink r:id="rId7" w:history="1">
        <w:proofErr w:type="gramStart"/>
        <w:r w:rsidR="005725EF">
          <w:rPr>
            <w:rStyle w:val="a3"/>
            <w:rFonts w:ascii="Calibri" w:hAnsi="Calibri" w:cs="Calibri"/>
            <w:lang w:val="en-US"/>
          </w:rPr>
          <w:t>x</w:t>
        </w:r>
        <w:r w:rsidR="005725EF">
          <w:rPr>
            <w:rStyle w:val="a3"/>
            <w:rFonts w:ascii="Calibri" w:hAnsi="Calibri" w:cs="Calibri"/>
          </w:rPr>
          <w:t>19</w:t>
        </w:r>
        <w:r w:rsidR="005725EF">
          <w:rPr>
            <w:rStyle w:val="a3"/>
            <w:rFonts w:ascii="Calibri" w:hAnsi="Calibri" w:cs="Calibri"/>
            <w:lang w:val="en-US"/>
          </w:rPr>
          <w:t>spb</w:t>
        </w:r>
        <w:r w:rsidR="005725EF">
          <w:rPr>
            <w:rStyle w:val="a3"/>
            <w:rFonts w:ascii="Calibri" w:hAnsi="Calibri" w:cs="Calibri"/>
          </w:rPr>
          <w:t>@</w:t>
        </w:r>
        <w:r w:rsidR="005725EF">
          <w:rPr>
            <w:rStyle w:val="a3"/>
            <w:rFonts w:ascii="Calibri" w:hAnsi="Calibri" w:cs="Calibri"/>
            <w:lang w:val="en-US"/>
          </w:rPr>
          <w:t>mail</w:t>
        </w:r>
        <w:r w:rsidR="005725EF">
          <w:rPr>
            <w:rStyle w:val="a3"/>
            <w:rFonts w:ascii="Calibri" w:hAnsi="Calibri" w:cs="Calibri"/>
          </w:rPr>
          <w:t>.</w:t>
        </w:r>
        <w:r w:rsidR="005725EF">
          <w:rPr>
            <w:rStyle w:val="a3"/>
            <w:rFonts w:ascii="Calibri" w:hAnsi="Calibri" w:cs="Calibri"/>
            <w:lang w:val="en-US"/>
          </w:rPr>
          <w:t>ru</w:t>
        </w:r>
      </w:hyperlink>
      <w:r w:rsidR="009B2ADC">
        <w:rPr>
          <w:rFonts w:ascii="Calibri" w:hAnsi="Calibri" w:cs="Calibri"/>
        </w:rPr>
        <w:t xml:space="preserve"> или </w:t>
      </w:r>
      <w:hyperlink r:id="rId8" w:history="1">
        <w:r w:rsidR="00C23551">
          <w:rPr>
            <w:rStyle w:val="a3"/>
            <w:rFonts w:ascii="Calibri" w:hAnsi="Calibri" w:cs="Calibri"/>
            <w:lang w:val="en-US"/>
          </w:rPr>
          <w:t>KIRILL</w:t>
        </w:r>
        <w:r w:rsidR="00C23551">
          <w:rPr>
            <w:rStyle w:val="a3"/>
            <w:rFonts w:ascii="Calibri" w:hAnsi="Calibri" w:cs="Calibri"/>
          </w:rPr>
          <w:t>-</w:t>
        </w:r>
        <w:r w:rsidR="00C23551">
          <w:rPr>
            <w:rStyle w:val="a3"/>
            <w:rFonts w:ascii="Calibri" w:hAnsi="Calibri" w:cs="Calibri"/>
            <w:lang w:val="en-US"/>
          </w:rPr>
          <w:t>LL</w:t>
        </w:r>
        <w:r w:rsidR="00C23551">
          <w:rPr>
            <w:rStyle w:val="a3"/>
            <w:rFonts w:ascii="Calibri" w:hAnsi="Calibri" w:cs="Calibri"/>
          </w:rPr>
          <w:t>@</w:t>
        </w:r>
        <w:proofErr w:type="spellStart"/>
        <w:r w:rsidR="00C23551">
          <w:rPr>
            <w:rStyle w:val="a3"/>
            <w:rFonts w:ascii="Calibri" w:hAnsi="Calibri" w:cs="Calibri"/>
            <w:lang w:val="en-US"/>
          </w:rPr>
          <w:t>yandex</w:t>
        </w:r>
        <w:proofErr w:type="spellEnd"/>
        <w:r w:rsidR="00C23551">
          <w:rPr>
            <w:rStyle w:val="a3"/>
            <w:rFonts w:ascii="Calibri" w:hAnsi="Calibri" w:cs="Calibri"/>
          </w:rPr>
          <w:t>.</w:t>
        </w:r>
        <w:proofErr w:type="spellStart"/>
        <w:r w:rsidR="00C23551">
          <w:rPr>
            <w:rStyle w:val="a3"/>
            <w:rFonts w:ascii="Calibri" w:hAnsi="Calibri" w:cs="Calibri"/>
            <w:lang w:val="en-US"/>
          </w:rPr>
          <w:t>ru</w:t>
        </w:r>
        <w:proofErr w:type="spellEnd"/>
      </w:hyperlink>
      <w:r w:rsidR="004C01D9">
        <w:rPr>
          <w:rFonts w:ascii="Calibri" w:hAnsi="Calibri" w:cs="Calibri"/>
        </w:rPr>
        <w:t>.</w:t>
      </w:r>
      <w:proofErr w:type="gramEnd"/>
    </w:p>
    <w:p w:rsidR="00C6286A" w:rsidRDefault="00C6286A" w:rsidP="006F4C2C">
      <w:pPr>
        <w:jc w:val="both"/>
        <w:rPr>
          <w:rFonts w:ascii="Calibri" w:hAnsi="Calibri" w:cs="Calibri"/>
          <w:b/>
          <w:color w:val="000000"/>
          <w:shd w:val="clear" w:color="auto" w:fill="FFFFFF"/>
          <w:lang w:val="ru-RU"/>
        </w:rPr>
      </w:pPr>
    </w:p>
    <w:p w:rsidR="003A1621" w:rsidRDefault="003A1621" w:rsidP="006F4C2C">
      <w:pPr>
        <w:ind w:firstLine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color w:val="000000"/>
          <w:shd w:val="clear" w:color="auto" w:fill="FFFFFF"/>
          <w:lang w:val="ru-RU"/>
        </w:rPr>
        <w:t>9. Условия финансирования</w:t>
      </w:r>
    </w:p>
    <w:p w:rsidR="003A1621" w:rsidRDefault="003A1621" w:rsidP="006F4C2C">
      <w:pPr>
        <w:ind w:firstLine="709"/>
        <w:jc w:val="both"/>
        <w:rPr>
          <w:rFonts w:ascii="Calibri" w:hAnsi="Calibri" w:cs="Calibri"/>
          <w:b/>
          <w:bCs w:val="0"/>
          <w:color w:val="000000"/>
          <w:shd w:val="clear" w:color="auto" w:fill="FFFFFF"/>
          <w:lang w:val="ru-RU"/>
        </w:rPr>
      </w:pPr>
    </w:p>
    <w:p w:rsidR="005725EF" w:rsidRDefault="003A1621" w:rsidP="006F4C2C">
      <w:pPr>
        <w:spacing w:line="360" w:lineRule="auto"/>
        <w:ind w:firstLine="707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>Стартовый взнос с каждого участника турнира в одиночно</w:t>
      </w:r>
      <w:r w:rsidR="008C3A77">
        <w:rPr>
          <w:rFonts w:ascii="Calibri" w:hAnsi="Calibri" w:cs="Calibri"/>
          <w:color w:val="000000"/>
          <w:lang w:val="ru-RU"/>
        </w:rPr>
        <w:t>м разряде составляет:</w:t>
      </w:r>
    </w:p>
    <w:p w:rsidR="003A1621" w:rsidRDefault="00EB25B3" w:rsidP="006F4C2C">
      <w:pPr>
        <w:spacing w:line="360" w:lineRule="auto"/>
        <w:ind w:left="707" w:firstLine="2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30</w:t>
      </w:r>
      <w:r w:rsidR="003A1621">
        <w:rPr>
          <w:rFonts w:ascii="Calibri" w:hAnsi="Calibri" w:cs="Calibri"/>
          <w:color w:val="000000"/>
          <w:lang w:val="ru-RU"/>
        </w:rPr>
        <w:t xml:space="preserve">00 рублей и вносится перед началом своей первой игры. </w:t>
      </w:r>
      <w:r w:rsidR="003A1621">
        <w:rPr>
          <w:rFonts w:ascii="Calibri" w:hAnsi="Calibri" w:cs="Calibri"/>
          <w:color w:val="000000"/>
          <w:lang w:val="ru-RU"/>
        </w:rPr>
        <w:br/>
        <w:t xml:space="preserve"> Стартовый взнос с каждого участника турнира</w:t>
      </w:r>
      <w:r w:rsidR="008C3A77">
        <w:rPr>
          <w:rFonts w:ascii="Calibri" w:hAnsi="Calibri" w:cs="Calibri"/>
          <w:color w:val="000000"/>
          <w:lang w:val="ru-RU"/>
        </w:rPr>
        <w:t xml:space="preserve"> в парном разряде составляет: 1</w:t>
      </w:r>
      <w:r w:rsidR="00FC2E10">
        <w:rPr>
          <w:rFonts w:ascii="Calibri" w:hAnsi="Calibri" w:cs="Calibri"/>
          <w:color w:val="000000"/>
          <w:lang w:val="ru-RU"/>
        </w:rPr>
        <w:t>5</w:t>
      </w:r>
      <w:r w:rsidR="003A1621">
        <w:rPr>
          <w:rFonts w:ascii="Calibri" w:hAnsi="Calibri" w:cs="Calibri"/>
          <w:color w:val="000000"/>
          <w:lang w:val="ru-RU"/>
        </w:rPr>
        <w:t>00 рублей и вносится перед началом своей первой игры.</w:t>
      </w:r>
    </w:p>
    <w:p w:rsidR="003A1621" w:rsidRDefault="003A1621" w:rsidP="006F4C2C">
      <w:pPr>
        <w:spacing w:line="360" w:lineRule="auto"/>
        <w:ind w:left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D0D0D"/>
          <w:lang w:val="ru-RU"/>
        </w:rPr>
        <w:t>Участники соревнований, которым</w:t>
      </w:r>
      <w:r>
        <w:rPr>
          <w:rFonts w:ascii="Calibri" w:hAnsi="Calibri" w:cs="Calibri"/>
          <w:color w:val="0D0D0D"/>
        </w:rPr>
        <w:t> </w:t>
      </w:r>
      <w:r>
        <w:rPr>
          <w:rFonts w:ascii="Calibri" w:hAnsi="Calibri" w:cs="Calibri"/>
          <w:color w:val="0D0D0D"/>
          <w:lang w:val="ru-RU"/>
        </w:rPr>
        <w:t>у</w:t>
      </w:r>
      <w:r w:rsidR="00C73D64">
        <w:rPr>
          <w:rFonts w:ascii="Calibri" w:hAnsi="Calibri" w:cs="Calibri"/>
          <w:color w:val="0D0D0D"/>
          <w:lang w:val="ru-RU"/>
        </w:rPr>
        <w:t>же исполнилось или в 202</w:t>
      </w:r>
      <w:r w:rsidR="00A343DC">
        <w:rPr>
          <w:rFonts w:ascii="Calibri" w:hAnsi="Calibri" w:cs="Calibri"/>
          <w:color w:val="0D0D0D"/>
          <w:lang w:val="ru-RU"/>
        </w:rPr>
        <w:t>4</w:t>
      </w:r>
      <w:r>
        <w:rPr>
          <w:rFonts w:ascii="Calibri" w:hAnsi="Calibri" w:cs="Calibri"/>
          <w:color w:val="0D0D0D"/>
          <w:lang w:val="ru-RU"/>
        </w:rPr>
        <w:t xml:space="preserve"> году исполняется 65 лет у мужчин и 60 лет у женщин оплачивают вступительный взнос в размере 50%.</w:t>
      </w:r>
    </w:p>
    <w:p w:rsidR="003A1621" w:rsidRDefault="003A1621" w:rsidP="006F4C2C">
      <w:pPr>
        <w:spacing w:line="360" w:lineRule="auto"/>
        <w:ind w:left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D0D0D"/>
          <w:lang w:val="ru-RU"/>
        </w:rPr>
        <w:t>Участники соревнований, которым</w:t>
      </w:r>
      <w:r>
        <w:rPr>
          <w:rFonts w:ascii="Calibri" w:hAnsi="Calibri" w:cs="Calibri"/>
          <w:color w:val="0D0D0D"/>
        </w:rPr>
        <w:t> </w:t>
      </w:r>
      <w:r w:rsidR="00C73D64">
        <w:rPr>
          <w:rFonts w:ascii="Calibri" w:hAnsi="Calibri" w:cs="Calibri"/>
          <w:color w:val="0D0D0D"/>
          <w:lang w:val="ru-RU"/>
        </w:rPr>
        <w:t>уже исполнилось или в 202</w:t>
      </w:r>
      <w:r w:rsidR="00A343DC">
        <w:rPr>
          <w:rFonts w:ascii="Calibri" w:hAnsi="Calibri" w:cs="Calibri"/>
          <w:color w:val="0D0D0D"/>
          <w:lang w:val="ru-RU"/>
        </w:rPr>
        <w:t>4</w:t>
      </w:r>
      <w:r>
        <w:rPr>
          <w:rFonts w:ascii="Calibri" w:hAnsi="Calibri" w:cs="Calibri"/>
          <w:color w:val="0D0D0D"/>
          <w:lang w:val="ru-RU"/>
        </w:rPr>
        <w:t xml:space="preserve"> году исполняется 75 лет у мужчин и 70 лет у женщин </w:t>
      </w:r>
      <w:r>
        <w:rPr>
          <w:rFonts w:ascii="Calibri" w:hAnsi="Calibri" w:cs="Calibri"/>
          <w:lang w:val="ru-RU"/>
        </w:rPr>
        <w:t>освобождаются от уплаты стартового взноса.</w:t>
      </w:r>
    </w:p>
    <w:p w:rsidR="003A1621" w:rsidRDefault="003A1621" w:rsidP="006F4C2C">
      <w:pPr>
        <w:spacing w:line="360" w:lineRule="auto"/>
        <w:ind w:left="70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t>Расходы по проезду к месту соревнований и обратно, проживанию и питанию несут участники или командирующие их организации.</w:t>
      </w:r>
    </w:p>
    <w:p w:rsidR="003A1621" w:rsidRDefault="003A1621" w:rsidP="006F4C2C">
      <w:pPr>
        <w:spacing w:line="360" w:lineRule="auto"/>
        <w:ind w:firstLine="709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color w:val="000000"/>
          <w:lang w:val="ru-RU"/>
        </w:rPr>
        <w:br/>
      </w:r>
    </w:p>
    <w:sectPr w:rsidR="003A1621" w:rsidSect="005A2D80">
      <w:pgSz w:w="11906" w:h="16838"/>
      <w:pgMar w:top="1134" w:right="99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86A"/>
    <w:rsid w:val="00021087"/>
    <w:rsid w:val="00047643"/>
    <w:rsid w:val="00063C27"/>
    <w:rsid w:val="000E4907"/>
    <w:rsid w:val="00104282"/>
    <w:rsid w:val="0012639B"/>
    <w:rsid w:val="00130FB4"/>
    <w:rsid w:val="001A417B"/>
    <w:rsid w:val="001B3411"/>
    <w:rsid w:val="001C5E65"/>
    <w:rsid w:val="00236292"/>
    <w:rsid w:val="002C04C4"/>
    <w:rsid w:val="0039433B"/>
    <w:rsid w:val="003A1621"/>
    <w:rsid w:val="003A60A5"/>
    <w:rsid w:val="004436E5"/>
    <w:rsid w:val="004600EE"/>
    <w:rsid w:val="004906C7"/>
    <w:rsid w:val="004B3A48"/>
    <w:rsid w:val="004C01D9"/>
    <w:rsid w:val="005118E2"/>
    <w:rsid w:val="005725EF"/>
    <w:rsid w:val="00595DA0"/>
    <w:rsid w:val="005A2D80"/>
    <w:rsid w:val="005B2721"/>
    <w:rsid w:val="005C4BF1"/>
    <w:rsid w:val="00613AFB"/>
    <w:rsid w:val="0063563C"/>
    <w:rsid w:val="006E1E11"/>
    <w:rsid w:val="006F4C2C"/>
    <w:rsid w:val="007C2D82"/>
    <w:rsid w:val="0080757D"/>
    <w:rsid w:val="00844ED9"/>
    <w:rsid w:val="00850F36"/>
    <w:rsid w:val="0086367D"/>
    <w:rsid w:val="008778F2"/>
    <w:rsid w:val="008C3A77"/>
    <w:rsid w:val="008E0311"/>
    <w:rsid w:val="00995555"/>
    <w:rsid w:val="009B2ADC"/>
    <w:rsid w:val="009B5FFB"/>
    <w:rsid w:val="009D06BE"/>
    <w:rsid w:val="00A343DC"/>
    <w:rsid w:val="00A535B3"/>
    <w:rsid w:val="00A83229"/>
    <w:rsid w:val="00A83451"/>
    <w:rsid w:val="00AA3859"/>
    <w:rsid w:val="00B17209"/>
    <w:rsid w:val="00B718A7"/>
    <w:rsid w:val="00B803A4"/>
    <w:rsid w:val="00BD2C99"/>
    <w:rsid w:val="00BE2EA6"/>
    <w:rsid w:val="00C23551"/>
    <w:rsid w:val="00C337A0"/>
    <w:rsid w:val="00C6286A"/>
    <w:rsid w:val="00C73D64"/>
    <w:rsid w:val="00C75473"/>
    <w:rsid w:val="00CA776D"/>
    <w:rsid w:val="00CB6F38"/>
    <w:rsid w:val="00D47C6D"/>
    <w:rsid w:val="00D66734"/>
    <w:rsid w:val="00DB0890"/>
    <w:rsid w:val="00E00AA3"/>
    <w:rsid w:val="00E06F97"/>
    <w:rsid w:val="00EB25B3"/>
    <w:rsid w:val="00F50442"/>
    <w:rsid w:val="00F62623"/>
    <w:rsid w:val="00F719E8"/>
    <w:rsid w:val="00F8527E"/>
    <w:rsid w:val="00FC2E10"/>
    <w:rsid w:val="00FC30DE"/>
    <w:rsid w:val="00FE67E0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A7"/>
    <w:pPr>
      <w:suppressAutoHyphens/>
    </w:pPr>
    <w:rPr>
      <w:rFonts w:ascii="Arial" w:hAnsi="Arial" w:cs="Arial"/>
      <w:bCs/>
      <w:sz w:val="24"/>
      <w:szCs w:val="24"/>
      <w:lang w:val="en-ZW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18A7"/>
    <w:rPr>
      <w:rFonts w:ascii="Calibri" w:hAnsi="Calibri" w:cs="Calibri" w:hint="default"/>
      <w:b/>
    </w:rPr>
  </w:style>
  <w:style w:type="character" w:customStyle="1" w:styleId="WW8Num1z1">
    <w:name w:val="WW8Num1z1"/>
    <w:rsid w:val="00B718A7"/>
  </w:style>
  <w:style w:type="character" w:customStyle="1" w:styleId="WW8Num1z2">
    <w:name w:val="WW8Num1z2"/>
    <w:rsid w:val="00B718A7"/>
  </w:style>
  <w:style w:type="character" w:customStyle="1" w:styleId="WW8Num1z3">
    <w:name w:val="WW8Num1z3"/>
    <w:rsid w:val="00B718A7"/>
  </w:style>
  <w:style w:type="character" w:customStyle="1" w:styleId="WW8Num1z4">
    <w:name w:val="WW8Num1z4"/>
    <w:rsid w:val="00B718A7"/>
  </w:style>
  <w:style w:type="character" w:customStyle="1" w:styleId="WW8Num1z5">
    <w:name w:val="WW8Num1z5"/>
    <w:rsid w:val="00B718A7"/>
  </w:style>
  <w:style w:type="character" w:customStyle="1" w:styleId="WW8Num1z6">
    <w:name w:val="WW8Num1z6"/>
    <w:rsid w:val="00B718A7"/>
  </w:style>
  <w:style w:type="character" w:customStyle="1" w:styleId="WW8Num1z7">
    <w:name w:val="WW8Num1z7"/>
    <w:rsid w:val="00B718A7"/>
  </w:style>
  <w:style w:type="character" w:customStyle="1" w:styleId="WW8Num1z8">
    <w:name w:val="WW8Num1z8"/>
    <w:rsid w:val="00B718A7"/>
  </w:style>
  <w:style w:type="character" w:customStyle="1" w:styleId="WW8Num2z0">
    <w:name w:val="WW8Num2z0"/>
    <w:rsid w:val="00B718A7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z1">
    <w:name w:val="WW8Num2z1"/>
    <w:rsid w:val="00B718A7"/>
  </w:style>
  <w:style w:type="character" w:customStyle="1" w:styleId="WW8Num2z2">
    <w:name w:val="WW8Num2z2"/>
    <w:rsid w:val="00B718A7"/>
  </w:style>
  <w:style w:type="character" w:customStyle="1" w:styleId="WW8Num2z3">
    <w:name w:val="WW8Num2z3"/>
    <w:rsid w:val="00B718A7"/>
  </w:style>
  <w:style w:type="character" w:customStyle="1" w:styleId="WW8Num2z4">
    <w:name w:val="WW8Num2z4"/>
    <w:rsid w:val="00B718A7"/>
  </w:style>
  <w:style w:type="character" w:customStyle="1" w:styleId="WW8Num2z5">
    <w:name w:val="WW8Num2z5"/>
    <w:rsid w:val="00B718A7"/>
  </w:style>
  <w:style w:type="character" w:customStyle="1" w:styleId="WW8Num2z6">
    <w:name w:val="WW8Num2z6"/>
    <w:rsid w:val="00B718A7"/>
  </w:style>
  <w:style w:type="character" w:customStyle="1" w:styleId="WW8Num2z7">
    <w:name w:val="WW8Num2z7"/>
    <w:rsid w:val="00B718A7"/>
  </w:style>
  <w:style w:type="character" w:customStyle="1" w:styleId="WW8Num2z8">
    <w:name w:val="WW8Num2z8"/>
    <w:rsid w:val="00B718A7"/>
  </w:style>
  <w:style w:type="character" w:customStyle="1" w:styleId="WW8Num3z0">
    <w:name w:val="WW8Num3z0"/>
    <w:rsid w:val="00B718A7"/>
    <w:rPr>
      <w:rFonts w:ascii="Symbol" w:hAnsi="Symbol" w:cs="Symbol" w:hint="default"/>
    </w:rPr>
  </w:style>
  <w:style w:type="character" w:customStyle="1" w:styleId="WW8Num3z1">
    <w:name w:val="WW8Num3z1"/>
    <w:rsid w:val="00B718A7"/>
  </w:style>
  <w:style w:type="character" w:customStyle="1" w:styleId="WW8Num3z2">
    <w:name w:val="WW8Num3z2"/>
    <w:rsid w:val="00B718A7"/>
  </w:style>
  <w:style w:type="character" w:customStyle="1" w:styleId="WW8Num3z3">
    <w:name w:val="WW8Num3z3"/>
    <w:rsid w:val="00B718A7"/>
  </w:style>
  <w:style w:type="character" w:customStyle="1" w:styleId="WW8Num3z4">
    <w:name w:val="WW8Num3z4"/>
    <w:rsid w:val="00B718A7"/>
  </w:style>
  <w:style w:type="character" w:customStyle="1" w:styleId="WW8Num3z5">
    <w:name w:val="WW8Num3z5"/>
    <w:rsid w:val="00B718A7"/>
  </w:style>
  <w:style w:type="character" w:customStyle="1" w:styleId="WW8Num3z6">
    <w:name w:val="WW8Num3z6"/>
    <w:rsid w:val="00B718A7"/>
  </w:style>
  <w:style w:type="character" w:customStyle="1" w:styleId="WW8Num3z7">
    <w:name w:val="WW8Num3z7"/>
    <w:rsid w:val="00B718A7"/>
  </w:style>
  <w:style w:type="character" w:customStyle="1" w:styleId="WW8Num3z8">
    <w:name w:val="WW8Num3z8"/>
    <w:rsid w:val="00B718A7"/>
  </w:style>
  <w:style w:type="character" w:customStyle="1" w:styleId="WW8Num4z0">
    <w:name w:val="WW8Num4z0"/>
    <w:rsid w:val="00B718A7"/>
    <w:rPr>
      <w:rFonts w:ascii="Symbol" w:hAnsi="Symbol" w:cs="Symbol" w:hint="default"/>
    </w:rPr>
  </w:style>
  <w:style w:type="character" w:customStyle="1" w:styleId="WW8Num4z1">
    <w:name w:val="WW8Num4z1"/>
    <w:rsid w:val="00B718A7"/>
  </w:style>
  <w:style w:type="character" w:customStyle="1" w:styleId="WW8Num4z2">
    <w:name w:val="WW8Num4z2"/>
    <w:rsid w:val="00B718A7"/>
  </w:style>
  <w:style w:type="character" w:customStyle="1" w:styleId="WW8Num4z3">
    <w:name w:val="WW8Num4z3"/>
    <w:rsid w:val="00B718A7"/>
  </w:style>
  <w:style w:type="character" w:customStyle="1" w:styleId="WW8Num4z4">
    <w:name w:val="WW8Num4z4"/>
    <w:rsid w:val="00B718A7"/>
  </w:style>
  <w:style w:type="character" w:customStyle="1" w:styleId="WW8Num4z5">
    <w:name w:val="WW8Num4z5"/>
    <w:rsid w:val="00B718A7"/>
  </w:style>
  <w:style w:type="character" w:customStyle="1" w:styleId="WW8Num4z6">
    <w:name w:val="WW8Num4z6"/>
    <w:rsid w:val="00B718A7"/>
  </w:style>
  <w:style w:type="character" w:customStyle="1" w:styleId="WW8Num4z7">
    <w:name w:val="WW8Num4z7"/>
    <w:rsid w:val="00B718A7"/>
  </w:style>
  <w:style w:type="character" w:customStyle="1" w:styleId="WW8Num4z8">
    <w:name w:val="WW8Num4z8"/>
    <w:rsid w:val="00B718A7"/>
  </w:style>
  <w:style w:type="character" w:customStyle="1" w:styleId="1">
    <w:name w:val="Основной шрифт абзаца1"/>
    <w:rsid w:val="00B718A7"/>
  </w:style>
  <w:style w:type="character" w:styleId="a3">
    <w:name w:val="Hyperlink"/>
    <w:rsid w:val="00B718A7"/>
    <w:rPr>
      <w:strike w:val="0"/>
      <w:dstrike w:val="0"/>
      <w:color w:val="0000FF"/>
      <w:u w:val="none"/>
    </w:rPr>
  </w:style>
  <w:style w:type="character" w:customStyle="1" w:styleId="apple-converted-space">
    <w:name w:val="apple-converted-space"/>
    <w:basedOn w:val="1"/>
    <w:rsid w:val="00B718A7"/>
  </w:style>
  <w:style w:type="character" w:customStyle="1" w:styleId="a4">
    <w:name w:val="Основной текст с отступом Знак"/>
    <w:rsid w:val="00B718A7"/>
    <w:rPr>
      <w:sz w:val="24"/>
      <w:szCs w:val="24"/>
    </w:rPr>
  </w:style>
  <w:style w:type="character" w:customStyle="1" w:styleId="UnresolvedMention">
    <w:name w:val="Unresolved Mention"/>
    <w:rsid w:val="00B718A7"/>
    <w:rPr>
      <w:color w:val="605E5C"/>
      <w:shd w:val="clear" w:color="auto" w:fill="E1DFDD"/>
    </w:rPr>
  </w:style>
  <w:style w:type="paragraph" w:styleId="a5">
    <w:name w:val="Title"/>
    <w:basedOn w:val="a"/>
    <w:next w:val="a6"/>
    <w:rsid w:val="00B718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718A7"/>
    <w:pPr>
      <w:spacing w:after="140" w:line="276" w:lineRule="auto"/>
    </w:pPr>
  </w:style>
  <w:style w:type="paragraph" w:styleId="a7">
    <w:name w:val="List"/>
    <w:basedOn w:val="a6"/>
    <w:rsid w:val="00B718A7"/>
  </w:style>
  <w:style w:type="paragraph" w:styleId="a8">
    <w:name w:val="caption"/>
    <w:basedOn w:val="a"/>
    <w:qFormat/>
    <w:rsid w:val="00B718A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18A7"/>
    <w:pPr>
      <w:suppressLineNumbers/>
    </w:pPr>
  </w:style>
  <w:style w:type="paragraph" w:customStyle="1" w:styleId="11">
    <w:name w:val="Стиль1"/>
    <w:basedOn w:val="a"/>
    <w:rsid w:val="00B718A7"/>
    <w:rPr>
      <w:rFonts w:ascii="Times New Roman" w:hAnsi="Times New Roman" w:cs="Times New Roman"/>
      <w:b/>
      <w:i/>
    </w:rPr>
  </w:style>
  <w:style w:type="paragraph" w:styleId="a9">
    <w:name w:val="Body Text Indent"/>
    <w:basedOn w:val="a"/>
    <w:rsid w:val="00B718A7"/>
    <w:pPr>
      <w:ind w:firstLine="540"/>
      <w:jc w:val="both"/>
    </w:pPr>
    <w:rPr>
      <w:rFonts w:ascii="Times New Roman" w:hAnsi="Times New Roman" w:cs="Times New Roman"/>
      <w:bCs w:val="0"/>
      <w:lang w:val="ru-RU"/>
    </w:rPr>
  </w:style>
  <w:style w:type="paragraph" w:styleId="aa">
    <w:name w:val="Normal (Web)"/>
    <w:basedOn w:val="a"/>
    <w:rsid w:val="00B718A7"/>
    <w:pPr>
      <w:spacing w:before="280" w:after="280"/>
    </w:pPr>
    <w:rPr>
      <w:rFonts w:ascii="Times New Roman" w:hAnsi="Times New Roman" w:cs="Times New Roman"/>
      <w:bCs w:val="0"/>
      <w:lang w:val="ru-RU"/>
    </w:rPr>
  </w:style>
  <w:style w:type="paragraph" w:customStyle="1" w:styleId="cen">
    <w:name w:val="cen"/>
    <w:basedOn w:val="a"/>
    <w:rsid w:val="00B718A7"/>
    <w:pPr>
      <w:spacing w:before="280" w:after="280"/>
    </w:pPr>
    <w:rPr>
      <w:rFonts w:ascii="Times New Roman" w:hAnsi="Times New Roman" w:cs="Times New Roman"/>
      <w:bCs w:val="0"/>
      <w:lang w:val="ru-RU"/>
    </w:rPr>
  </w:style>
  <w:style w:type="paragraph" w:styleId="ab">
    <w:name w:val="List Paragraph"/>
    <w:basedOn w:val="a"/>
    <w:qFormat/>
    <w:rsid w:val="00B718A7"/>
    <w:pPr>
      <w:spacing w:after="160" w:line="25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-L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19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ennis.ru/" TargetMode="External"/><Relationship Id="rId5" Type="http://schemas.openxmlformats.org/officeDocument/2006/relationships/hyperlink" Target="http://www.vtenn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8127</CharactersWithSpaces>
  <SharedDoc>false</SharedDoc>
  <HLinks>
    <vt:vector size="18" baseType="variant">
      <vt:variant>
        <vt:i4>7077952</vt:i4>
      </vt:variant>
      <vt:variant>
        <vt:i4>6</vt:i4>
      </vt:variant>
      <vt:variant>
        <vt:i4>0</vt:i4>
      </vt:variant>
      <vt:variant>
        <vt:i4>5</vt:i4>
      </vt:variant>
      <vt:variant>
        <vt:lpwstr>mailto:x19spb@mail.ru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http://www.vtennis.ru/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http://www.x19.spb.ru/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Чертова</dc:creator>
  <cp:lastModifiedBy>СОХОР</cp:lastModifiedBy>
  <cp:revision>5</cp:revision>
  <cp:lastPrinted>2024-03-26T09:46:00Z</cp:lastPrinted>
  <dcterms:created xsi:type="dcterms:W3CDTF">2024-04-16T15:21:00Z</dcterms:created>
  <dcterms:modified xsi:type="dcterms:W3CDTF">2024-06-13T15:04:00Z</dcterms:modified>
</cp:coreProperties>
</file>